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6A5" w:rsidRPr="008431F4" w:rsidRDefault="002176A5" w:rsidP="000926A2">
      <w:pPr>
        <w:shd w:val="clear" w:color="auto" w:fill="FFFFFF"/>
        <w:spacing w:after="0" w:line="270" w:lineRule="atLeast"/>
        <w:jc w:val="center"/>
        <w:outlineLvl w:val="1"/>
        <w:rPr>
          <w:rFonts w:ascii="Times New Roman" w:eastAsia="Times New Roman" w:hAnsi="Times New Roman" w:cs="Times New Roman"/>
          <w:b/>
          <w:bCs/>
          <w:caps/>
          <w:sz w:val="24"/>
          <w:szCs w:val="24"/>
          <w:lang w:eastAsia="ru-RU"/>
        </w:rPr>
      </w:pPr>
      <w:bookmarkStart w:id="0" w:name="_GoBack"/>
      <w:bookmarkEnd w:id="0"/>
      <w:r w:rsidRPr="002176A5">
        <w:rPr>
          <w:rFonts w:ascii="Times New Roman" w:eastAsia="Times New Roman" w:hAnsi="Times New Roman" w:cs="Times New Roman"/>
          <w:b/>
          <w:bCs/>
          <w:caps/>
          <w:sz w:val="28"/>
          <w:szCs w:val="28"/>
          <w:lang w:eastAsia="ru-RU"/>
        </w:rPr>
        <w:br/>
      </w:r>
      <w:r w:rsidR="00932D02">
        <w:rPr>
          <w:rFonts w:ascii="Times New Roman" w:eastAsia="Times New Roman" w:hAnsi="Times New Roman" w:cs="Times New Roman"/>
          <w:b/>
          <w:bCs/>
          <w:caps/>
          <w:sz w:val="28"/>
          <w:szCs w:val="28"/>
          <w:lang w:eastAsia="ru-RU"/>
        </w:rPr>
        <w:t xml:space="preserve">       </w:t>
      </w:r>
      <w:r w:rsidRPr="002176A5">
        <w:rPr>
          <w:rFonts w:ascii="Times New Roman" w:eastAsia="Times New Roman" w:hAnsi="Times New Roman" w:cs="Times New Roman"/>
          <w:b/>
          <w:bCs/>
          <w:caps/>
          <w:sz w:val="28"/>
          <w:szCs w:val="28"/>
          <w:lang w:eastAsia="ru-RU"/>
        </w:rPr>
        <w:t xml:space="preserve"> </w:t>
      </w:r>
      <w:r w:rsidRPr="008431F4">
        <w:rPr>
          <w:rFonts w:ascii="Times New Roman" w:eastAsia="Times New Roman" w:hAnsi="Times New Roman" w:cs="Times New Roman"/>
          <w:b/>
          <w:bCs/>
          <w:caps/>
          <w:sz w:val="24"/>
          <w:szCs w:val="24"/>
          <w:lang w:eastAsia="ru-RU"/>
        </w:rPr>
        <w:t>ПОРЯД</w:t>
      </w:r>
      <w:r w:rsidR="00932D02" w:rsidRPr="008431F4">
        <w:rPr>
          <w:rFonts w:ascii="Times New Roman" w:eastAsia="Times New Roman" w:hAnsi="Times New Roman" w:cs="Times New Roman"/>
          <w:b/>
          <w:bCs/>
          <w:caps/>
          <w:sz w:val="24"/>
          <w:szCs w:val="24"/>
          <w:lang w:eastAsia="ru-RU"/>
        </w:rPr>
        <w:t xml:space="preserve">ок </w:t>
      </w:r>
      <w:r w:rsidR="007B2327">
        <w:rPr>
          <w:rFonts w:ascii="Times New Roman" w:eastAsia="Times New Roman" w:hAnsi="Times New Roman" w:cs="Times New Roman"/>
          <w:b/>
          <w:bCs/>
          <w:caps/>
          <w:sz w:val="24"/>
          <w:szCs w:val="24"/>
          <w:lang w:eastAsia="ru-RU"/>
        </w:rPr>
        <w:t xml:space="preserve">выполнения мероприятий, связанных с </w:t>
      </w:r>
      <w:r w:rsidR="00932D02" w:rsidRPr="008431F4">
        <w:rPr>
          <w:rFonts w:ascii="Times New Roman" w:eastAsia="Times New Roman" w:hAnsi="Times New Roman" w:cs="Times New Roman"/>
          <w:b/>
          <w:bCs/>
          <w:caps/>
          <w:sz w:val="24"/>
          <w:szCs w:val="24"/>
          <w:lang w:eastAsia="ru-RU"/>
        </w:rPr>
        <w:t>Т</w:t>
      </w:r>
      <w:r w:rsidR="000926A2">
        <w:rPr>
          <w:rFonts w:ascii="Times New Roman" w:eastAsia="Times New Roman" w:hAnsi="Times New Roman" w:cs="Times New Roman"/>
          <w:b/>
          <w:bCs/>
          <w:caps/>
          <w:sz w:val="24"/>
          <w:szCs w:val="24"/>
          <w:lang w:eastAsia="ru-RU"/>
        </w:rPr>
        <w:t xml:space="preserve">ЕХНОЛОГИЧЕСКим </w:t>
      </w:r>
      <w:r w:rsidR="007B2327">
        <w:rPr>
          <w:rFonts w:ascii="Times New Roman" w:eastAsia="Times New Roman" w:hAnsi="Times New Roman" w:cs="Times New Roman"/>
          <w:b/>
          <w:bCs/>
          <w:caps/>
          <w:sz w:val="24"/>
          <w:szCs w:val="24"/>
          <w:lang w:eastAsia="ru-RU"/>
        </w:rPr>
        <w:t xml:space="preserve">ПРИСОЕДИНЕНИем </w:t>
      </w:r>
      <w:r w:rsidRPr="008431F4">
        <w:rPr>
          <w:rFonts w:ascii="Times New Roman" w:eastAsia="Times New Roman" w:hAnsi="Times New Roman" w:cs="Times New Roman"/>
          <w:b/>
          <w:bCs/>
          <w:caps/>
          <w:sz w:val="24"/>
          <w:szCs w:val="24"/>
          <w:lang w:eastAsia="ru-RU"/>
        </w:rPr>
        <w:t xml:space="preserve"> ПОТРЕБИТЕЛЕЙ К ЭЛЕКТРИЧЕСКИМ СЕТЯМ</w:t>
      </w:r>
    </w:p>
    <w:p w:rsidR="002176A5" w:rsidRPr="002176A5" w:rsidRDefault="002176A5" w:rsidP="002176A5">
      <w:pPr>
        <w:shd w:val="clear" w:color="auto" w:fill="FFFFFF"/>
        <w:spacing w:after="0" w:line="270" w:lineRule="atLeast"/>
        <w:jc w:val="both"/>
        <w:rPr>
          <w:rFonts w:ascii="Times New Roman" w:eastAsia="Times New Roman" w:hAnsi="Times New Roman" w:cs="Times New Roman"/>
          <w:sz w:val="28"/>
          <w:szCs w:val="28"/>
          <w:lang w:eastAsia="ru-RU"/>
        </w:rPr>
      </w:pPr>
    </w:p>
    <w:p w:rsidR="002176A5" w:rsidRPr="00EA5487" w:rsidRDefault="009F74A3" w:rsidP="004F636C">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 xml:space="preserve">В соответствии с </w:t>
      </w:r>
      <w:r w:rsidR="002176A5" w:rsidRPr="00EA5487">
        <w:rPr>
          <w:rFonts w:ascii="Times New Roman" w:eastAsia="Times New Roman" w:hAnsi="Times New Roman" w:cs="Times New Roman"/>
          <w:sz w:val="27"/>
          <w:szCs w:val="27"/>
          <w:lang w:eastAsia="ru-RU"/>
        </w:rPr>
        <w:t>Правила</w:t>
      </w:r>
      <w:r w:rsidRPr="00EA5487">
        <w:rPr>
          <w:rFonts w:ascii="Times New Roman" w:eastAsia="Times New Roman" w:hAnsi="Times New Roman" w:cs="Times New Roman"/>
          <w:sz w:val="27"/>
          <w:szCs w:val="27"/>
          <w:lang w:eastAsia="ru-RU"/>
        </w:rPr>
        <w:t>ми</w:t>
      </w:r>
      <w:r w:rsidR="002176A5" w:rsidRPr="00EA5487">
        <w:rPr>
          <w:rFonts w:ascii="Times New Roman" w:eastAsia="Times New Roman" w:hAnsi="Times New Roman" w:cs="Times New Roman"/>
          <w:sz w:val="27"/>
          <w:szCs w:val="27"/>
          <w:lang w:eastAsia="ru-RU"/>
        </w:rPr>
        <w:t xml:space="preserve"> технологического присоединения (далее – Правила)</w:t>
      </w:r>
      <w:r w:rsidRPr="00EA5487">
        <w:rPr>
          <w:rFonts w:ascii="Times New Roman" w:eastAsia="Times New Roman" w:hAnsi="Times New Roman" w:cs="Times New Roman"/>
          <w:sz w:val="27"/>
          <w:szCs w:val="27"/>
          <w:lang w:eastAsia="ru-RU"/>
        </w:rPr>
        <w:t>, утв. постановлением Правительства РФ от 27.12.2004 №861</w:t>
      </w:r>
      <w:r w:rsidR="002176A5" w:rsidRPr="00EA5487">
        <w:rPr>
          <w:rFonts w:ascii="Times New Roman" w:eastAsia="Times New Roman" w:hAnsi="Times New Roman" w:cs="Times New Roman"/>
          <w:sz w:val="27"/>
          <w:szCs w:val="27"/>
          <w:lang w:eastAsia="ru-RU"/>
        </w:rPr>
        <w:t xml:space="preserve"> </w:t>
      </w:r>
      <w:r w:rsidRPr="00EA5487">
        <w:rPr>
          <w:rFonts w:ascii="Times New Roman" w:eastAsia="Times New Roman" w:hAnsi="Times New Roman" w:cs="Times New Roman"/>
          <w:sz w:val="27"/>
          <w:szCs w:val="27"/>
          <w:lang w:eastAsia="ru-RU"/>
        </w:rPr>
        <w:t xml:space="preserve">предусмотрена </w:t>
      </w:r>
      <w:r w:rsidR="002176A5" w:rsidRPr="00EA5487">
        <w:rPr>
          <w:rFonts w:ascii="Times New Roman" w:eastAsia="Times New Roman" w:hAnsi="Times New Roman" w:cs="Times New Roman"/>
          <w:sz w:val="27"/>
          <w:szCs w:val="27"/>
          <w:lang w:eastAsia="ru-RU"/>
        </w:rPr>
        <w:t xml:space="preserve"> следующ</w:t>
      </w:r>
      <w:r w:rsidRPr="00EA5487">
        <w:rPr>
          <w:rFonts w:ascii="Times New Roman" w:eastAsia="Times New Roman" w:hAnsi="Times New Roman" w:cs="Times New Roman"/>
          <w:sz w:val="27"/>
          <w:szCs w:val="27"/>
          <w:lang w:eastAsia="ru-RU"/>
        </w:rPr>
        <w:t>ая</w:t>
      </w:r>
      <w:r w:rsidR="002176A5" w:rsidRPr="00EA5487">
        <w:rPr>
          <w:rFonts w:ascii="Times New Roman" w:eastAsia="Times New Roman" w:hAnsi="Times New Roman" w:cs="Times New Roman"/>
          <w:sz w:val="27"/>
          <w:szCs w:val="27"/>
          <w:lang w:eastAsia="ru-RU"/>
        </w:rPr>
        <w:t xml:space="preserve"> процедур</w:t>
      </w:r>
      <w:r w:rsidRPr="00EA5487">
        <w:rPr>
          <w:rFonts w:ascii="Times New Roman" w:eastAsia="Times New Roman" w:hAnsi="Times New Roman" w:cs="Times New Roman"/>
          <w:sz w:val="27"/>
          <w:szCs w:val="27"/>
          <w:lang w:eastAsia="ru-RU"/>
        </w:rPr>
        <w:t>а</w:t>
      </w:r>
      <w:r w:rsidR="002176A5" w:rsidRPr="00EA5487">
        <w:rPr>
          <w:rFonts w:ascii="Times New Roman" w:eastAsia="Times New Roman" w:hAnsi="Times New Roman" w:cs="Times New Roman"/>
          <w:sz w:val="27"/>
          <w:szCs w:val="27"/>
          <w:lang w:eastAsia="ru-RU"/>
        </w:rPr>
        <w:t xml:space="preserve"> технологического присоединения: </w:t>
      </w:r>
    </w:p>
    <w:p w:rsidR="002176A5" w:rsidRPr="00EA5487" w:rsidRDefault="002176A5" w:rsidP="004F636C">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а) подача заявки юридическим или физическим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 </w:t>
      </w:r>
    </w:p>
    <w:p w:rsidR="002176A5" w:rsidRPr="00EA5487" w:rsidRDefault="002176A5" w:rsidP="004F636C">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б) заключение договора; </w:t>
      </w:r>
    </w:p>
    <w:p w:rsidR="002176A5" w:rsidRPr="00EA5487" w:rsidRDefault="002176A5" w:rsidP="004F636C">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в) выполнение сторонами договора мероприятий, предусмотренных договором; </w:t>
      </w:r>
    </w:p>
    <w:p w:rsidR="002176A5" w:rsidRPr="00EA5487" w:rsidRDefault="002176A5" w:rsidP="004F636C">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г) получение разрешения органа федерального государственного энергетического надзора на допуск к эксплуатации объектов заявителя</w:t>
      </w:r>
      <w:r w:rsidR="00202EC2" w:rsidRPr="00EA5487">
        <w:rPr>
          <w:rFonts w:ascii="Times New Roman" w:eastAsia="Times New Roman" w:hAnsi="Times New Roman" w:cs="Times New Roman"/>
          <w:sz w:val="27"/>
          <w:szCs w:val="27"/>
          <w:lang w:eastAsia="ru-RU"/>
        </w:rPr>
        <w:t>.</w:t>
      </w:r>
      <w:r w:rsidR="00202EC2" w:rsidRPr="00EA5487">
        <w:rPr>
          <w:rFonts w:ascii="Times New Roman" w:hAnsi="Times New Roman" w:cs="Times New Roman"/>
          <w:bCs/>
          <w:sz w:val="27"/>
          <w:szCs w:val="27"/>
        </w:rPr>
        <w:t xml:space="preserve"> В случае технологического присоединения объектов лиц, указанных в </w:t>
      </w:r>
      <w:hyperlink r:id="rId4" w:history="1">
        <w:r w:rsidR="00202EC2" w:rsidRPr="00EA5487">
          <w:rPr>
            <w:rFonts w:ascii="Times New Roman" w:hAnsi="Times New Roman" w:cs="Times New Roman"/>
            <w:bCs/>
            <w:sz w:val="27"/>
            <w:szCs w:val="27"/>
          </w:rPr>
          <w:t>пункте 12</w:t>
        </w:r>
      </w:hyperlink>
      <w:r w:rsidR="00202EC2" w:rsidRPr="00EA5487">
        <w:rPr>
          <w:rFonts w:ascii="Times New Roman" w:hAnsi="Times New Roman" w:cs="Times New Roman"/>
          <w:bCs/>
          <w:sz w:val="27"/>
          <w:szCs w:val="27"/>
        </w:rPr>
        <w:t xml:space="preserve">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r:id="rId5" w:history="1">
        <w:r w:rsidR="00202EC2" w:rsidRPr="00EA5487">
          <w:rPr>
            <w:rFonts w:ascii="Times New Roman" w:hAnsi="Times New Roman" w:cs="Times New Roman"/>
            <w:bCs/>
            <w:sz w:val="27"/>
            <w:szCs w:val="27"/>
          </w:rPr>
          <w:t>пунктах 12(1)</w:t>
        </w:r>
      </w:hyperlink>
      <w:r w:rsidR="00202EC2" w:rsidRPr="00EA5487">
        <w:rPr>
          <w:rFonts w:ascii="Times New Roman" w:hAnsi="Times New Roman" w:cs="Times New Roman"/>
          <w:bCs/>
          <w:sz w:val="27"/>
          <w:szCs w:val="27"/>
        </w:rPr>
        <w:t xml:space="preserve">, </w:t>
      </w:r>
      <w:hyperlink r:id="rId6" w:history="1">
        <w:r w:rsidR="00202EC2" w:rsidRPr="00EA5487">
          <w:rPr>
            <w:rFonts w:ascii="Times New Roman" w:hAnsi="Times New Roman" w:cs="Times New Roman"/>
            <w:bCs/>
            <w:sz w:val="27"/>
            <w:szCs w:val="27"/>
          </w:rPr>
          <w:t>13</w:t>
        </w:r>
      </w:hyperlink>
      <w:r w:rsidR="00202EC2" w:rsidRPr="00EA5487">
        <w:rPr>
          <w:rFonts w:ascii="Times New Roman" w:hAnsi="Times New Roman" w:cs="Times New Roman"/>
          <w:bCs/>
          <w:sz w:val="27"/>
          <w:szCs w:val="27"/>
        </w:rPr>
        <w:t xml:space="preserve"> и </w:t>
      </w:r>
      <w:hyperlink r:id="rId7" w:history="1">
        <w:r w:rsidR="00202EC2" w:rsidRPr="00EA5487">
          <w:rPr>
            <w:rFonts w:ascii="Times New Roman" w:hAnsi="Times New Roman" w:cs="Times New Roman"/>
            <w:bCs/>
            <w:sz w:val="27"/>
            <w:szCs w:val="27"/>
          </w:rPr>
          <w:t>14</w:t>
        </w:r>
      </w:hyperlink>
      <w:r w:rsidR="00202EC2" w:rsidRPr="00EA5487">
        <w:rPr>
          <w:rFonts w:ascii="Times New Roman" w:hAnsi="Times New Roman" w:cs="Times New Roman"/>
          <w:bCs/>
          <w:sz w:val="27"/>
          <w:szCs w:val="27"/>
        </w:rPr>
        <w:t xml:space="preserve"> Правил, а также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r:id="rId8" w:history="1">
        <w:r w:rsidR="00202EC2" w:rsidRPr="00EA5487">
          <w:rPr>
            <w:rFonts w:ascii="Times New Roman" w:hAnsi="Times New Roman" w:cs="Times New Roman"/>
            <w:bCs/>
            <w:sz w:val="27"/>
            <w:szCs w:val="27"/>
          </w:rPr>
          <w:t>пунктов 18(1)</w:t>
        </w:r>
      </w:hyperlink>
      <w:r w:rsidR="00202EC2" w:rsidRPr="00EA5487">
        <w:rPr>
          <w:rFonts w:ascii="Times New Roman" w:hAnsi="Times New Roman" w:cs="Times New Roman"/>
          <w:bCs/>
          <w:sz w:val="27"/>
          <w:szCs w:val="27"/>
        </w:rPr>
        <w:t xml:space="preserve"> - </w:t>
      </w:r>
      <w:hyperlink r:id="rId9" w:history="1">
        <w:r w:rsidR="00202EC2" w:rsidRPr="00EA5487">
          <w:rPr>
            <w:rFonts w:ascii="Times New Roman" w:hAnsi="Times New Roman" w:cs="Times New Roman"/>
            <w:bCs/>
            <w:sz w:val="27"/>
            <w:szCs w:val="27"/>
          </w:rPr>
          <w:t>18(4)</w:t>
        </w:r>
      </w:hyperlink>
      <w:r w:rsidR="00202EC2" w:rsidRPr="00EA5487">
        <w:rPr>
          <w:rFonts w:ascii="Times New Roman" w:hAnsi="Times New Roman" w:cs="Times New Roman"/>
          <w:bCs/>
          <w:sz w:val="27"/>
          <w:szCs w:val="27"/>
        </w:rPr>
        <w:t xml:space="preserve"> Правил не требуется</w:t>
      </w:r>
      <w:r w:rsidRPr="00EA5487">
        <w:rPr>
          <w:rFonts w:ascii="Times New Roman" w:eastAsia="Times New Roman" w:hAnsi="Times New Roman" w:cs="Times New Roman"/>
          <w:sz w:val="27"/>
          <w:szCs w:val="27"/>
          <w:lang w:eastAsia="ru-RU"/>
        </w:rPr>
        <w:t>; </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г.1) осуществление сетевой организацией фактического присоединения объектов заявителя к электрическим сетям.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 </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 </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 xml:space="preserve">д) составление акта о технологическом присоединении,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w:t>
      </w:r>
      <w:r w:rsidR="00202EC2" w:rsidRPr="00EA5487">
        <w:rPr>
          <w:rFonts w:ascii="Times New Roman" w:eastAsia="Times New Roman" w:hAnsi="Times New Roman" w:cs="Times New Roman"/>
          <w:sz w:val="27"/>
          <w:szCs w:val="27"/>
          <w:lang w:eastAsia="ru-RU"/>
        </w:rPr>
        <w:t>14 (2) Правил</w:t>
      </w:r>
      <w:r w:rsidRPr="00EA5487">
        <w:rPr>
          <w:rFonts w:ascii="Times New Roman" w:eastAsia="Times New Roman" w:hAnsi="Times New Roman" w:cs="Times New Roman"/>
          <w:sz w:val="27"/>
          <w:szCs w:val="27"/>
          <w:lang w:eastAsia="ru-RU"/>
        </w:rPr>
        <w:t>).</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lastRenderedPageBreak/>
        <w:t xml:space="preserve">В заявке, направляемой заявителем (за исключением лиц, указанных в пунктах </w:t>
      </w:r>
      <w:r w:rsidR="00A84CB8" w:rsidRPr="00EA5487">
        <w:rPr>
          <w:rFonts w:ascii="Times New Roman" w:eastAsia="Times New Roman" w:hAnsi="Times New Roman" w:cs="Times New Roman"/>
          <w:sz w:val="27"/>
          <w:szCs w:val="27"/>
          <w:lang w:eastAsia="ru-RU"/>
        </w:rPr>
        <w:t>12-14 Правил</w:t>
      </w:r>
      <w:r w:rsidRPr="00EA5487">
        <w:rPr>
          <w:rFonts w:ascii="Times New Roman" w:eastAsia="Times New Roman" w:hAnsi="Times New Roman" w:cs="Times New Roman"/>
          <w:sz w:val="27"/>
          <w:szCs w:val="27"/>
          <w:lang w:eastAsia="ru-RU"/>
        </w:rPr>
        <w:t>), должны быть в зависимости от конкретных условий указаны следующие сведения: </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б) наименование и место нахождения энергопринимающих устройств, которые необходимо присоединить к электрическим сетям сетевой организации; </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в) место нахождения заявителя; </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 </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д) количество точек присоединения с указанием технических параметров элементов энергопринимающих устройств; </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е) заявляем</w:t>
      </w:r>
      <w:r w:rsidR="00A84CB8" w:rsidRPr="00EA5487">
        <w:rPr>
          <w:rFonts w:ascii="Times New Roman" w:eastAsia="Times New Roman" w:hAnsi="Times New Roman" w:cs="Times New Roman"/>
          <w:sz w:val="27"/>
          <w:szCs w:val="27"/>
          <w:lang w:eastAsia="ru-RU"/>
        </w:rPr>
        <w:t xml:space="preserve">ая категория </w:t>
      </w:r>
      <w:r w:rsidRPr="00EA5487">
        <w:rPr>
          <w:rFonts w:ascii="Times New Roman" w:eastAsia="Times New Roman" w:hAnsi="Times New Roman" w:cs="Times New Roman"/>
          <w:sz w:val="27"/>
          <w:szCs w:val="27"/>
          <w:lang w:eastAsia="ru-RU"/>
        </w:rPr>
        <w:t xml:space="preserve"> надежности энергопринимающих устройств; </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 </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 </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з(1)) необходимость наличия технологической и (или) аварийной брони, определяемой в соответствии с требованиями пункта 1</w:t>
      </w:r>
      <w:r w:rsidR="00A84CB8" w:rsidRPr="00EA5487">
        <w:rPr>
          <w:rFonts w:ascii="Times New Roman" w:eastAsia="Times New Roman" w:hAnsi="Times New Roman" w:cs="Times New Roman"/>
          <w:sz w:val="27"/>
          <w:szCs w:val="27"/>
          <w:lang w:eastAsia="ru-RU"/>
        </w:rPr>
        <w:t>4 (2) Правил</w:t>
      </w:r>
      <w:r w:rsidRPr="00EA5487">
        <w:rPr>
          <w:rFonts w:ascii="Times New Roman" w:eastAsia="Times New Roman" w:hAnsi="Times New Roman" w:cs="Times New Roman"/>
          <w:sz w:val="27"/>
          <w:szCs w:val="27"/>
          <w:lang w:eastAsia="ru-RU"/>
        </w:rPr>
        <w:t>; </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и) сроки проектирования и поэтапного введения в эксплуатацию энергопринимающих устройств (в том числе по этапам и очередям); </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к) планируемое распределение максимальной мощности, сроков ввода и сведения о категории надежности электроснабжения при вводе энергопринимающих устройств по этапам и очередям.</w:t>
      </w:r>
    </w:p>
    <w:p w:rsidR="00042D05" w:rsidRPr="00EA5487" w:rsidRDefault="00042D05" w:rsidP="004F636C">
      <w:pPr>
        <w:autoSpaceDE w:val="0"/>
        <w:autoSpaceDN w:val="0"/>
        <w:adjustRightInd w:val="0"/>
        <w:spacing w:after="0" w:line="240" w:lineRule="auto"/>
        <w:ind w:firstLine="708"/>
        <w:jc w:val="both"/>
        <w:rPr>
          <w:rFonts w:ascii="Times New Roman" w:hAnsi="Times New Roman" w:cs="Times New Roman"/>
          <w:sz w:val="27"/>
          <w:szCs w:val="27"/>
        </w:rPr>
      </w:pPr>
      <w:r w:rsidRPr="00EA5487">
        <w:rPr>
          <w:rFonts w:ascii="Times New Roman" w:hAnsi="Times New Roman" w:cs="Times New Roman"/>
          <w:sz w:val="27"/>
          <w:szCs w:val="27"/>
        </w:rP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042D05" w:rsidRPr="00EA5487" w:rsidRDefault="00042D05" w:rsidP="004F636C">
      <w:pPr>
        <w:autoSpaceDE w:val="0"/>
        <w:autoSpaceDN w:val="0"/>
        <w:adjustRightInd w:val="0"/>
        <w:spacing w:after="0" w:line="240" w:lineRule="auto"/>
        <w:ind w:firstLine="708"/>
        <w:jc w:val="both"/>
        <w:rPr>
          <w:rFonts w:ascii="Times New Roman" w:hAnsi="Times New Roman" w:cs="Times New Roman"/>
          <w:sz w:val="27"/>
          <w:szCs w:val="27"/>
        </w:rPr>
      </w:pPr>
      <w:r w:rsidRPr="00EA5487">
        <w:rPr>
          <w:rFonts w:ascii="Times New Roman" w:hAnsi="Times New Roman" w:cs="Times New Roman"/>
          <w:sz w:val="27"/>
          <w:szCs w:val="27"/>
        </w:rPr>
        <w:t xml:space="preserve">Сведения, предусмотренные </w:t>
      </w:r>
      <w:hyperlink r:id="rId10" w:history="1">
        <w:r w:rsidRPr="00EA5487">
          <w:rPr>
            <w:rFonts w:ascii="Times New Roman" w:hAnsi="Times New Roman" w:cs="Times New Roman"/>
            <w:sz w:val="27"/>
            <w:szCs w:val="27"/>
          </w:rPr>
          <w:t>подпунктом "л"</w:t>
        </w:r>
      </w:hyperlink>
      <w:r w:rsidRPr="00EA5487">
        <w:rPr>
          <w:rFonts w:ascii="Times New Roman" w:hAnsi="Times New Roman" w:cs="Times New Roman"/>
          <w:sz w:val="27"/>
          <w:szCs w:val="27"/>
        </w:rP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2176A5" w:rsidRPr="00EA5487" w:rsidRDefault="002176A5" w:rsidP="004F636C">
      <w:pPr>
        <w:shd w:val="clear" w:color="auto" w:fill="FFFFFF"/>
        <w:spacing w:after="24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К заявке прилагаются следующие документы: </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lastRenderedPageBreak/>
        <w:t>а) план расположения энергопринимающих устройств, которые необходимо присоединить к электрическим сетям сетевой организации; </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 </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в) перечень и мощность энергопринимающих устройств, которые могут быть присоединены к устройствам противоаварийной автоматики; </w:t>
      </w:r>
    </w:p>
    <w:p w:rsidR="00042D05" w:rsidRPr="00EA5487" w:rsidRDefault="002176A5" w:rsidP="004F636C">
      <w:pPr>
        <w:autoSpaceDE w:val="0"/>
        <w:autoSpaceDN w:val="0"/>
        <w:adjustRightInd w:val="0"/>
        <w:spacing w:after="0" w:line="240" w:lineRule="auto"/>
        <w:ind w:firstLine="708"/>
        <w:jc w:val="both"/>
        <w:rPr>
          <w:rFonts w:ascii="Times New Roman" w:hAnsi="Times New Roman" w:cs="Times New Roman"/>
          <w:sz w:val="27"/>
          <w:szCs w:val="27"/>
        </w:rPr>
      </w:pPr>
      <w:r w:rsidRPr="00EA5487">
        <w:rPr>
          <w:rFonts w:ascii="Times New Roman" w:eastAsia="Times New Roman" w:hAnsi="Times New Roman" w:cs="Times New Roman"/>
          <w:sz w:val="27"/>
          <w:szCs w:val="27"/>
          <w:lang w:eastAsia="ru-RU"/>
        </w:rPr>
        <w:t xml:space="preserve">г) </w:t>
      </w:r>
      <w:r w:rsidR="00042D05" w:rsidRPr="00EA5487">
        <w:rPr>
          <w:rFonts w:ascii="Times New Roman" w:hAnsi="Times New Roman" w:cs="Times New Roman"/>
          <w:sz w:val="27"/>
          <w:szCs w:val="27"/>
        </w:rPr>
        <w:t>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w:t>
      </w:r>
    </w:p>
    <w:p w:rsidR="00042D05" w:rsidRPr="00EA5487" w:rsidRDefault="00042D05" w:rsidP="004F636C">
      <w:pPr>
        <w:autoSpaceDE w:val="0"/>
        <w:autoSpaceDN w:val="0"/>
        <w:adjustRightInd w:val="0"/>
        <w:spacing w:after="0" w:line="240" w:lineRule="auto"/>
        <w:ind w:firstLine="708"/>
        <w:jc w:val="both"/>
        <w:rPr>
          <w:rFonts w:ascii="Times New Roman" w:hAnsi="Times New Roman" w:cs="Times New Roman"/>
          <w:sz w:val="27"/>
          <w:szCs w:val="27"/>
        </w:rPr>
      </w:pPr>
      <w:r w:rsidRPr="00EA5487">
        <w:rPr>
          <w:rFonts w:ascii="Times New Roman" w:hAnsi="Times New Roman" w:cs="Times New Roman"/>
          <w:sz w:val="27"/>
          <w:szCs w:val="27"/>
        </w:rPr>
        <w:t xml:space="preserve">ж) в случае технологического присоединения энергопринимающих устройств, указанных в </w:t>
      </w:r>
      <w:hyperlink r:id="rId11" w:history="1">
        <w:r w:rsidRPr="00EA5487">
          <w:rPr>
            <w:rFonts w:ascii="Times New Roman" w:hAnsi="Times New Roman" w:cs="Times New Roman"/>
            <w:sz w:val="27"/>
            <w:szCs w:val="27"/>
          </w:rPr>
          <w:t>абзаце первом пункта 8(4)</w:t>
        </w:r>
      </w:hyperlink>
      <w:r w:rsidRPr="00EA5487">
        <w:rPr>
          <w:rFonts w:ascii="Times New Roman" w:hAnsi="Times New Roman" w:cs="Times New Roman"/>
          <w:sz w:val="27"/>
          <w:szCs w:val="27"/>
        </w:rPr>
        <w:t xml:space="preserve">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042D05" w:rsidRPr="00EA5487" w:rsidRDefault="00042D05" w:rsidP="004F636C">
      <w:pPr>
        <w:autoSpaceDE w:val="0"/>
        <w:autoSpaceDN w:val="0"/>
        <w:adjustRightInd w:val="0"/>
        <w:spacing w:after="0" w:line="240" w:lineRule="auto"/>
        <w:ind w:firstLine="708"/>
        <w:jc w:val="both"/>
        <w:rPr>
          <w:rFonts w:ascii="Times New Roman" w:hAnsi="Times New Roman" w:cs="Times New Roman"/>
          <w:sz w:val="27"/>
          <w:szCs w:val="27"/>
        </w:rPr>
      </w:pPr>
      <w:r w:rsidRPr="00EA5487">
        <w:rPr>
          <w:rFonts w:ascii="Times New Roman" w:hAnsi="Times New Roman" w:cs="Times New Roman"/>
          <w:sz w:val="27"/>
          <w:szCs w:val="27"/>
        </w:rPr>
        <w:t xml:space="preserve">з) в случае технологического присоединения энергопринимающих устройств, указанных в </w:t>
      </w:r>
      <w:hyperlink r:id="rId12" w:history="1">
        <w:r w:rsidRPr="00EA5487">
          <w:rPr>
            <w:rFonts w:ascii="Times New Roman" w:hAnsi="Times New Roman" w:cs="Times New Roman"/>
            <w:sz w:val="27"/>
            <w:szCs w:val="27"/>
          </w:rPr>
          <w:t>абзаце третьем пункта 8(5)</w:t>
        </w:r>
      </w:hyperlink>
      <w:r w:rsidRPr="00EA5487">
        <w:rPr>
          <w:rFonts w:ascii="Times New Roman" w:hAnsi="Times New Roman" w:cs="Times New Roman"/>
          <w:sz w:val="27"/>
          <w:szCs w:val="27"/>
        </w:rPr>
        <w:t xml:space="preserve"> Правил, - копия договора об использовании объектов инфраструктуры и другого имущества общего пользования;</w:t>
      </w:r>
    </w:p>
    <w:p w:rsidR="00042D05" w:rsidRPr="00EA5487" w:rsidRDefault="00042D05" w:rsidP="004F636C">
      <w:pPr>
        <w:autoSpaceDE w:val="0"/>
        <w:autoSpaceDN w:val="0"/>
        <w:adjustRightInd w:val="0"/>
        <w:spacing w:after="0" w:line="240" w:lineRule="auto"/>
        <w:ind w:firstLine="708"/>
        <w:jc w:val="both"/>
        <w:rPr>
          <w:rFonts w:ascii="Times New Roman" w:hAnsi="Times New Roman" w:cs="Times New Roman"/>
          <w:sz w:val="27"/>
          <w:szCs w:val="27"/>
        </w:rPr>
      </w:pPr>
      <w:r w:rsidRPr="00EA5487">
        <w:rPr>
          <w:rFonts w:ascii="Times New Roman" w:hAnsi="Times New Roman" w:cs="Times New Roman"/>
          <w:sz w:val="27"/>
          <w:szCs w:val="27"/>
        </w:rPr>
        <w:lastRenderedPageBreak/>
        <w:t xml:space="preserve">и) документы заявителя, предусмотренные </w:t>
      </w:r>
      <w:hyperlink r:id="rId13" w:history="1">
        <w:r w:rsidRPr="00EA5487">
          <w:rPr>
            <w:rFonts w:ascii="Times New Roman" w:hAnsi="Times New Roman" w:cs="Times New Roman"/>
            <w:sz w:val="27"/>
            <w:szCs w:val="27"/>
          </w:rPr>
          <w:t>пунктом 34</w:t>
        </w:r>
      </w:hyperlink>
      <w:r w:rsidRPr="00EA5487">
        <w:rPr>
          <w:rFonts w:ascii="Times New Roman" w:hAnsi="Times New Roman" w:cs="Times New Roman"/>
          <w:sz w:val="27"/>
          <w:szCs w:val="27"/>
        </w:rPr>
        <w:t xml:space="preserve"> Основных положений функционирования розничных рынков электрической энергии, в случае, если в заявке указаны сведения в соответствии с </w:t>
      </w:r>
      <w:hyperlink r:id="rId14" w:history="1">
        <w:r w:rsidRPr="00EA5487">
          <w:rPr>
            <w:rFonts w:ascii="Times New Roman" w:hAnsi="Times New Roman" w:cs="Times New Roman"/>
            <w:sz w:val="27"/>
            <w:szCs w:val="27"/>
          </w:rPr>
          <w:t>подпунктом "л" пункта 9</w:t>
        </w:r>
      </w:hyperlink>
      <w:r w:rsidRPr="00EA5487">
        <w:rPr>
          <w:rFonts w:ascii="Times New Roman" w:hAnsi="Times New Roman" w:cs="Times New Roman"/>
          <w:sz w:val="27"/>
          <w:szCs w:val="27"/>
        </w:rPr>
        <w:t xml:space="preserve">  Правил.</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w:t>
      </w:r>
      <w:r w:rsidR="006763C5" w:rsidRPr="00EA5487">
        <w:rPr>
          <w:rFonts w:ascii="Times New Roman" w:eastAsia="Times New Roman" w:hAnsi="Times New Roman" w:cs="Times New Roman"/>
          <w:sz w:val="27"/>
          <w:szCs w:val="27"/>
          <w:lang w:eastAsia="ru-RU"/>
        </w:rPr>
        <w:t>5</w:t>
      </w:r>
      <w:r w:rsidRPr="00EA5487">
        <w:rPr>
          <w:rFonts w:ascii="Times New Roman" w:eastAsia="Times New Roman" w:hAnsi="Times New Roman" w:cs="Times New Roman"/>
          <w:sz w:val="27"/>
          <w:szCs w:val="27"/>
          <w:lang w:eastAsia="ru-RU"/>
        </w:rPr>
        <w:t>0 кВт и менее 670 кВт, должны быть указаны: </w:t>
      </w:r>
    </w:p>
    <w:p w:rsidR="005A6329" w:rsidRPr="00EA5487" w:rsidRDefault="002176A5" w:rsidP="008431F4">
      <w:pPr>
        <w:autoSpaceDE w:val="0"/>
        <w:autoSpaceDN w:val="0"/>
        <w:adjustRightInd w:val="0"/>
        <w:spacing w:after="0" w:line="240" w:lineRule="auto"/>
        <w:jc w:val="both"/>
        <w:rPr>
          <w:rFonts w:ascii="Times New Roman" w:hAnsi="Times New Roman" w:cs="Times New Roman"/>
          <w:sz w:val="27"/>
          <w:szCs w:val="27"/>
        </w:rPr>
      </w:pPr>
      <w:r w:rsidRPr="00EA5487">
        <w:rPr>
          <w:rFonts w:ascii="Times New Roman" w:eastAsia="Times New Roman" w:hAnsi="Times New Roman" w:cs="Times New Roman"/>
          <w:sz w:val="27"/>
          <w:szCs w:val="27"/>
          <w:lang w:eastAsia="ru-RU"/>
        </w:rPr>
        <w:t xml:space="preserve"> </w:t>
      </w:r>
      <w:r w:rsidR="004F636C" w:rsidRPr="00EA5487">
        <w:rPr>
          <w:rFonts w:ascii="Times New Roman" w:eastAsia="Times New Roman" w:hAnsi="Times New Roman" w:cs="Times New Roman"/>
          <w:sz w:val="27"/>
          <w:szCs w:val="27"/>
          <w:lang w:eastAsia="ru-RU"/>
        </w:rPr>
        <w:tab/>
      </w:r>
      <w:r w:rsidR="006763C5" w:rsidRPr="00EA5487">
        <w:rPr>
          <w:rFonts w:ascii="Times New Roman" w:hAnsi="Times New Roman" w:cs="Times New Roman"/>
          <w:sz w:val="27"/>
          <w:szCs w:val="27"/>
        </w:rPr>
        <w:t xml:space="preserve">а) сведения, указанные в </w:t>
      </w:r>
      <w:hyperlink r:id="rId15" w:history="1">
        <w:r w:rsidR="006763C5" w:rsidRPr="00EA5487">
          <w:rPr>
            <w:rFonts w:ascii="Times New Roman" w:hAnsi="Times New Roman" w:cs="Times New Roman"/>
            <w:sz w:val="27"/>
            <w:szCs w:val="27"/>
          </w:rPr>
          <w:t>подпунктах "а"</w:t>
        </w:r>
      </w:hyperlink>
      <w:r w:rsidR="006763C5" w:rsidRPr="00EA5487">
        <w:rPr>
          <w:rFonts w:ascii="Times New Roman" w:hAnsi="Times New Roman" w:cs="Times New Roman"/>
          <w:sz w:val="27"/>
          <w:szCs w:val="27"/>
        </w:rPr>
        <w:t xml:space="preserve"> - </w:t>
      </w:r>
      <w:hyperlink r:id="rId16" w:history="1">
        <w:r w:rsidR="006763C5" w:rsidRPr="00EA5487">
          <w:rPr>
            <w:rFonts w:ascii="Times New Roman" w:hAnsi="Times New Roman" w:cs="Times New Roman"/>
            <w:sz w:val="27"/>
            <w:szCs w:val="27"/>
          </w:rPr>
          <w:t>"в"</w:t>
        </w:r>
      </w:hyperlink>
      <w:r w:rsidR="006763C5" w:rsidRPr="00EA5487">
        <w:rPr>
          <w:rFonts w:ascii="Times New Roman" w:hAnsi="Times New Roman" w:cs="Times New Roman"/>
          <w:sz w:val="27"/>
          <w:szCs w:val="27"/>
        </w:rPr>
        <w:t xml:space="preserve">, </w:t>
      </w:r>
      <w:hyperlink r:id="rId17" w:history="1">
        <w:r w:rsidR="006763C5" w:rsidRPr="00EA5487">
          <w:rPr>
            <w:rFonts w:ascii="Times New Roman" w:hAnsi="Times New Roman" w:cs="Times New Roman"/>
            <w:sz w:val="27"/>
            <w:szCs w:val="27"/>
          </w:rPr>
          <w:t>"д"</w:t>
        </w:r>
      </w:hyperlink>
      <w:r w:rsidR="006763C5" w:rsidRPr="00EA5487">
        <w:rPr>
          <w:rFonts w:ascii="Times New Roman" w:hAnsi="Times New Roman" w:cs="Times New Roman"/>
          <w:sz w:val="27"/>
          <w:szCs w:val="27"/>
        </w:rPr>
        <w:t xml:space="preserve">, </w:t>
      </w:r>
      <w:hyperlink r:id="rId18" w:history="1">
        <w:r w:rsidR="006763C5" w:rsidRPr="00EA5487">
          <w:rPr>
            <w:rFonts w:ascii="Times New Roman" w:hAnsi="Times New Roman" w:cs="Times New Roman"/>
            <w:sz w:val="27"/>
            <w:szCs w:val="27"/>
          </w:rPr>
          <w:t>"е"</w:t>
        </w:r>
      </w:hyperlink>
      <w:r w:rsidR="006763C5" w:rsidRPr="00EA5487">
        <w:rPr>
          <w:rFonts w:ascii="Times New Roman" w:hAnsi="Times New Roman" w:cs="Times New Roman"/>
          <w:sz w:val="27"/>
          <w:szCs w:val="27"/>
        </w:rPr>
        <w:t xml:space="preserve"> и </w:t>
      </w:r>
      <w:hyperlink r:id="rId19" w:history="1">
        <w:r w:rsidR="006763C5" w:rsidRPr="00EA5487">
          <w:rPr>
            <w:rFonts w:ascii="Times New Roman" w:hAnsi="Times New Roman" w:cs="Times New Roman"/>
            <w:sz w:val="27"/>
            <w:szCs w:val="27"/>
          </w:rPr>
          <w:t>"и"</w:t>
        </w:r>
      </w:hyperlink>
      <w:r w:rsidR="006763C5" w:rsidRPr="00EA5487">
        <w:rPr>
          <w:rFonts w:ascii="Times New Roman" w:hAnsi="Times New Roman" w:cs="Times New Roman"/>
          <w:sz w:val="27"/>
          <w:szCs w:val="27"/>
        </w:rPr>
        <w:t xml:space="preserve"> - </w:t>
      </w:r>
      <w:hyperlink r:id="rId20" w:history="1">
        <w:r w:rsidR="006763C5" w:rsidRPr="00EA5487">
          <w:rPr>
            <w:rFonts w:ascii="Times New Roman" w:hAnsi="Times New Roman" w:cs="Times New Roman"/>
            <w:sz w:val="27"/>
            <w:szCs w:val="27"/>
          </w:rPr>
          <w:t>"л" пункта 9</w:t>
        </w:r>
      </w:hyperlink>
      <w:r w:rsidR="006763C5" w:rsidRPr="00EA5487">
        <w:rPr>
          <w:rFonts w:ascii="Times New Roman" w:hAnsi="Times New Roman" w:cs="Times New Roman"/>
          <w:sz w:val="27"/>
          <w:szCs w:val="27"/>
        </w:rPr>
        <w:t xml:space="preserve"> Правил;</w:t>
      </w:r>
    </w:p>
    <w:p w:rsidR="002176A5" w:rsidRPr="00EA5487" w:rsidRDefault="002176A5" w:rsidP="004F636C">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б) запрашиваемая максимальная мощность энергопринимающих устройств заявителя; </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в) характер нагрузки (вид производственной деятельности). </w:t>
      </w:r>
    </w:p>
    <w:p w:rsidR="002176A5" w:rsidRPr="00EA5487" w:rsidRDefault="005A6329" w:rsidP="004F636C">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EA5487">
        <w:rPr>
          <w:rFonts w:ascii="Times New Roman" w:hAnsi="Times New Roman" w:cs="Times New Roman"/>
          <w:sz w:val="27"/>
          <w:szCs w:val="27"/>
        </w:rPr>
        <w:t>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r w:rsidR="002176A5" w:rsidRPr="00EA5487">
        <w:rPr>
          <w:rFonts w:ascii="Times New Roman" w:eastAsia="Times New Roman" w:hAnsi="Times New Roman" w:cs="Times New Roman"/>
          <w:sz w:val="27"/>
          <w:szCs w:val="27"/>
          <w:lang w:eastAsia="ru-RU"/>
        </w:rPr>
        <w:t>: </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а) сведения, предусмотренные подпунктами "а" - "в"</w:t>
      </w:r>
      <w:r w:rsidR="005A6329" w:rsidRPr="00EA5487">
        <w:rPr>
          <w:rFonts w:ascii="Times New Roman" w:eastAsia="Times New Roman" w:hAnsi="Times New Roman" w:cs="Times New Roman"/>
          <w:sz w:val="27"/>
          <w:szCs w:val="27"/>
          <w:lang w:eastAsia="ru-RU"/>
        </w:rPr>
        <w:t xml:space="preserve"> и</w:t>
      </w:r>
      <w:r w:rsidRPr="00EA5487">
        <w:rPr>
          <w:rFonts w:ascii="Times New Roman" w:eastAsia="Times New Roman" w:hAnsi="Times New Roman" w:cs="Times New Roman"/>
          <w:sz w:val="27"/>
          <w:szCs w:val="27"/>
          <w:lang w:eastAsia="ru-RU"/>
        </w:rPr>
        <w:t xml:space="preserve"> "и" </w:t>
      </w:r>
      <w:r w:rsidR="005A6329" w:rsidRPr="00EA5487">
        <w:rPr>
          <w:rFonts w:ascii="Times New Roman" w:eastAsia="Times New Roman" w:hAnsi="Times New Roman" w:cs="Times New Roman"/>
          <w:sz w:val="27"/>
          <w:szCs w:val="27"/>
          <w:lang w:eastAsia="ru-RU"/>
        </w:rPr>
        <w:t>-</w:t>
      </w:r>
      <w:r w:rsidRPr="00EA5487">
        <w:rPr>
          <w:rFonts w:ascii="Times New Roman" w:eastAsia="Times New Roman" w:hAnsi="Times New Roman" w:cs="Times New Roman"/>
          <w:sz w:val="27"/>
          <w:szCs w:val="27"/>
          <w:lang w:eastAsia="ru-RU"/>
        </w:rPr>
        <w:t xml:space="preserve"> "</w:t>
      </w:r>
      <w:r w:rsidR="005A6329" w:rsidRPr="00EA5487">
        <w:rPr>
          <w:rFonts w:ascii="Times New Roman" w:eastAsia="Times New Roman" w:hAnsi="Times New Roman" w:cs="Times New Roman"/>
          <w:sz w:val="27"/>
          <w:szCs w:val="27"/>
          <w:lang w:eastAsia="ru-RU"/>
        </w:rPr>
        <w:t>л</w:t>
      </w:r>
      <w:r w:rsidRPr="00EA5487">
        <w:rPr>
          <w:rFonts w:ascii="Times New Roman" w:eastAsia="Times New Roman" w:hAnsi="Times New Roman" w:cs="Times New Roman"/>
          <w:sz w:val="27"/>
          <w:szCs w:val="27"/>
          <w:lang w:eastAsia="ru-RU"/>
        </w:rPr>
        <w:t>" пункта 3; </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б) запрашиваемая максимальная мощность присоединяемых энергопринимающих устройств заявителя; </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в) характер нагрузки (вид экономической деятельности хозяйствующего субъекта); </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г) предложения по порядку расчетов и условиям рассрочки внесения платы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 </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 xml:space="preserve">Предусмотренные пунктом </w:t>
      </w:r>
      <w:r w:rsidR="005A6329" w:rsidRPr="00EA5487">
        <w:rPr>
          <w:rFonts w:ascii="Times New Roman" w:eastAsia="Times New Roman" w:hAnsi="Times New Roman" w:cs="Times New Roman"/>
          <w:sz w:val="27"/>
          <w:szCs w:val="27"/>
          <w:lang w:eastAsia="ru-RU"/>
        </w:rPr>
        <w:t>12 (1) Правил</w:t>
      </w:r>
      <w:r w:rsidRPr="00EA5487">
        <w:rPr>
          <w:rFonts w:ascii="Times New Roman" w:eastAsia="Times New Roman" w:hAnsi="Times New Roman" w:cs="Times New Roman"/>
          <w:sz w:val="27"/>
          <w:szCs w:val="27"/>
          <w:lang w:eastAsia="ru-RU"/>
        </w:rPr>
        <w:t xml:space="preserve">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 </w:t>
      </w:r>
    </w:p>
    <w:p w:rsidR="005A6329" w:rsidRPr="00EA5487" w:rsidRDefault="005A6329" w:rsidP="004F636C">
      <w:pPr>
        <w:autoSpaceDE w:val="0"/>
        <w:autoSpaceDN w:val="0"/>
        <w:adjustRightInd w:val="0"/>
        <w:spacing w:after="0" w:line="240" w:lineRule="auto"/>
        <w:ind w:firstLine="708"/>
        <w:jc w:val="both"/>
        <w:rPr>
          <w:rFonts w:ascii="Times New Roman" w:hAnsi="Times New Roman" w:cs="Times New Roman"/>
          <w:sz w:val="27"/>
          <w:szCs w:val="27"/>
        </w:rPr>
      </w:pPr>
      <w:r w:rsidRPr="00EA5487">
        <w:rPr>
          <w:rFonts w:ascii="Times New Roman" w:hAnsi="Times New Roman" w:cs="Times New Roman"/>
          <w:sz w:val="27"/>
          <w:szCs w:val="27"/>
        </w:rPr>
        <w:t xml:space="preserve">В заявке, направляемой заявителем в целях временного технологического присоединения, предусмотренного </w:t>
      </w:r>
      <w:hyperlink r:id="rId21" w:history="1">
        <w:r w:rsidRPr="00EA5487">
          <w:rPr>
            <w:rFonts w:ascii="Times New Roman" w:hAnsi="Times New Roman" w:cs="Times New Roman"/>
            <w:sz w:val="27"/>
            <w:szCs w:val="27"/>
          </w:rPr>
          <w:t>разделом VII</w:t>
        </w:r>
      </w:hyperlink>
      <w:r w:rsidRPr="00EA5487">
        <w:rPr>
          <w:rFonts w:ascii="Times New Roman" w:hAnsi="Times New Roman" w:cs="Times New Roman"/>
          <w:sz w:val="27"/>
          <w:szCs w:val="27"/>
        </w:rPr>
        <w:t xml:space="preserve"> Правил, указывается:</w:t>
      </w:r>
    </w:p>
    <w:p w:rsidR="005A6329" w:rsidRPr="00EA5487" w:rsidRDefault="00FC6BB7" w:rsidP="004F636C">
      <w:pPr>
        <w:autoSpaceDE w:val="0"/>
        <w:autoSpaceDN w:val="0"/>
        <w:adjustRightInd w:val="0"/>
        <w:spacing w:after="0" w:line="240" w:lineRule="auto"/>
        <w:ind w:firstLine="708"/>
        <w:jc w:val="both"/>
        <w:rPr>
          <w:rFonts w:ascii="Times New Roman" w:hAnsi="Times New Roman" w:cs="Times New Roman"/>
          <w:sz w:val="27"/>
          <w:szCs w:val="27"/>
        </w:rPr>
      </w:pPr>
      <w:r w:rsidRPr="00EA5487">
        <w:rPr>
          <w:rFonts w:ascii="Times New Roman" w:hAnsi="Times New Roman" w:cs="Times New Roman"/>
          <w:sz w:val="27"/>
          <w:szCs w:val="27"/>
        </w:rPr>
        <w:t>-</w:t>
      </w:r>
      <w:r w:rsidR="005A6329" w:rsidRPr="00EA5487">
        <w:rPr>
          <w:rFonts w:ascii="Times New Roman" w:hAnsi="Times New Roman" w:cs="Times New Roman"/>
          <w:sz w:val="27"/>
          <w:szCs w:val="27"/>
        </w:rPr>
        <w:t xml:space="preserve">сведения, предусмотренные </w:t>
      </w:r>
      <w:hyperlink r:id="rId22" w:history="1">
        <w:r w:rsidR="005A6329" w:rsidRPr="00EA5487">
          <w:rPr>
            <w:rFonts w:ascii="Times New Roman" w:hAnsi="Times New Roman" w:cs="Times New Roman"/>
            <w:sz w:val="27"/>
            <w:szCs w:val="27"/>
          </w:rPr>
          <w:t>подпунктами "а"</w:t>
        </w:r>
      </w:hyperlink>
      <w:r w:rsidR="005A6329" w:rsidRPr="00EA5487">
        <w:rPr>
          <w:rFonts w:ascii="Times New Roman" w:hAnsi="Times New Roman" w:cs="Times New Roman"/>
          <w:sz w:val="27"/>
          <w:szCs w:val="27"/>
        </w:rPr>
        <w:t xml:space="preserve"> - </w:t>
      </w:r>
      <w:hyperlink r:id="rId23" w:history="1">
        <w:r w:rsidR="005A6329" w:rsidRPr="00EA5487">
          <w:rPr>
            <w:rFonts w:ascii="Times New Roman" w:hAnsi="Times New Roman" w:cs="Times New Roman"/>
            <w:sz w:val="27"/>
            <w:szCs w:val="27"/>
          </w:rPr>
          <w:t>"в"</w:t>
        </w:r>
      </w:hyperlink>
      <w:r w:rsidR="005A6329" w:rsidRPr="00EA5487">
        <w:rPr>
          <w:rFonts w:ascii="Times New Roman" w:hAnsi="Times New Roman" w:cs="Times New Roman"/>
          <w:sz w:val="27"/>
          <w:szCs w:val="27"/>
        </w:rPr>
        <w:t xml:space="preserve"> и </w:t>
      </w:r>
      <w:hyperlink r:id="rId24" w:history="1">
        <w:r w:rsidR="005A6329" w:rsidRPr="00EA5487">
          <w:rPr>
            <w:rFonts w:ascii="Times New Roman" w:hAnsi="Times New Roman" w:cs="Times New Roman"/>
            <w:sz w:val="27"/>
            <w:szCs w:val="27"/>
          </w:rPr>
          <w:t>"л" пункта 9</w:t>
        </w:r>
      </w:hyperlink>
      <w:r w:rsidR="005A6329" w:rsidRPr="00EA5487">
        <w:rPr>
          <w:rFonts w:ascii="Times New Roman" w:hAnsi="Times New Roman" w:cs="Times New Roman"/>
          <w:sz w:val="27"/>
          <w:szCs w:val="27"/>
        </w:rPr>
        <w:t xml:space="preserve"> Правил;</w:t>
      </w:r>
    </w:p>
    <w:p w:rsidR="005A6329" w:rsidRPr="00EA5487" w:rsidRDefault="00FC6BB7" w:rsidP="004F636C">
      <w:pPr>
        <w:autoSpaceDE w:val="0"/>
        <w:autoSpaceDN w:val="0"/>
        <w:adjustRightInd w:val="0"/>
        <w:spacing w:after="0" w:line="240" w:lineRule="auto"/>
        <w:ind w:firstLine="708"/>
        <w:jc w:val="both"/>
        <w:rPr>
          <w:rFonts w:ascii="Times New Roman" w:hAnsi="Times New Roman" w:cs="Times New Roman"/>
          <w:sz w:val="27"/>
          <w:szCs w:val="27"/>
        </w:rPr>
      </w:pPr>
      <w:r w:rsidRPr="00EA5487">
        <w:rPr>
          <w:rFonts w:ascii="Times New Roman" w:hAnsi="Times New Roman" w:cs="Times New Roman"/>
          <w:sz w:val="27"/>
          <w:szCs w:val="27"/>
        </w:rPr>
        <w:t>-</w:t>
      </w:r>
      <w:r w:rsidR="005A6329" w:rsidRPr="00EA5487">
        <w:rPr>
          <w:rFonts w:ascii="Times New Roman" w:hAnsi="Times New Roman" w:cs="Times New Roman"/>
          <w:sz w:val="27"/>
          <w:szCs w:val="27"/>
        </w:rPr>
        <w:t>запрашиваемая максимальная мощность присоединяемых энергопринимающих устройств;</w:t>
      </w:r>
    </w:p>
    <w:p w:rsidR="005A6329" w:rsidRPr="00EA5487" w:rsidRDefault="00FC6BB7" w:rsidP="004F636C">
      <w:pPr>
        <w:autoSpaceDE w:val="0"/>
        <w:autoSpaceDN w:val="0"/>
        <w:adjustRightInd w:val="0"/>
        <w:spacing w:after="0" w:line="240" w:lineRule="auto"/>
        <w:ind w:firstLine="708"/>
        <w:jc w:val="both"/>
        <w:rPr>
          <w:rFonts w:ascii="Times New Roman" w:hAnsi="Times New Roman" w:cs="Times New Roman"/>
          <w:sz w:val="27"/>
          <w:szCs w:val="27"/>
        </w:rPr>
      </w:pPr>
      <w:r w:rsidRPr="00EA5487">
        <w:rPr>
          <w:rFonts w:ascii="Times New Roman" w:hAnsi="Times New Roman" w:cs="Times New Roman"/>
          <w:sz w:val="27"/>
          <w:szCs w:val="27"/>
        </w:rPr>
        <w:t>-</w:t>
      </w:r>
      <w:r w:rsidR="005A6329" w:rsidRPr="00EA5487">
        <w:rPr>
          <w:rFonts w:ascii="Times New Roman" w:hAnsi="Times New Roman" w:cs="Times New Roman"/>
          <w:sz w:val="27"/>
          <w:szCs w:val="27"/>
        </w:rPr>
        <w:t>характер нагрузки;</w:t>
      </w:r>
    </w:p>
    <w:p w:rsidR="005A6329" w:rsidRPr="00EA5487" w:rsidRDefault="00FC6BB7" w:rsidP="004F636C">
      <w:pPr>
        <w:autoSpaceDE w:val="0"/>
        <w:autoSpaceDN w:val="0"/>
        <w:adjustRightInd w:val="0"/>
        <w:spacing w:after="0" w:line="240" w:lineRule="auto"/>
        <w:ind w:firstLine="708"/>
        <w:jc w:val="both"/>
        <w:rPr>
          <w:rFonts w:ascii="Times New Roman" w:hAnsi="Times New Roman" w:cs="Times New Roman"/>
          <w:sz w:val="27"/>
          <w:szCs w:val="27"/>
        </w:rPr>
      </w:pPr>
      <w:r w:rsidRPr="00EA5487">
        <w:rPr>
          <w:rFonts w:ascii="Times New Roman" w:hAnsi="Times New Roman" w:cs="Times New Roman"/>
          <w:sz w:val="27"/>
          <w:szCs w:val="27"/>
        </w:rPr>
        <w:t>-</w:t>
      </w:r>
      <w:r w:rsidR="005A6329" w:rsidRPr="00EA5487">
        <w:rPr>
          <w:rFonts w:ascii="Times New Roman" w:hAnsi="Times New Roman" w:cs="Times New Roman"/>
          <w:sz w:val="27"/>
          <w:szCs w:val="27"/>
        </w:rP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5A6329" w:rsidRPr="00EA5487" w:rsidRDefault="005A6329" w:rsidP="004F636C">
      <w:pPr>
        <w:autoSpaceDE w:val="0"/>
        <w:autoSpaceDN w:val="0"/>
        <w:adjustRightInd w:val="0"/>
        <w:spacing w:after="0" w:line="240" w:lineRule="auto"/>
        <w:ind w:firstLine="708"/>
        <w:jc w:val="both"/>
        <w:rPr>
          <w:rFonts w:ascii="Times New Roman" w:hAnsi="Times New Roman" w:cs="Times New Roman"/>
          <w:sz w:val="27"/>
          <w:szCs w:val="27"/>
        </w:rPr>
      </w:pPr>
      <w:r w:rsidRPr="00EA5487">
        <w:rPr>
          <w:rFonts w:ascii="Times New Roman" w:hAnsi="Times New Roman" w:cs="Times New Roman"/>
          <w:sz w:val="27"/>
          <w:szCs w:val="27"/>
        </w:rPr>
        <w:t xml:space="preserve">К заявке прилагаются документы, указанные в </w:t>
      </w:r>
      <w:hyperlink r:id="rId25" w:history="1">
        <w:r w:rsidRPr="00EA5487">
          <w:rPr>
            <w:rFonts w:ascii="Times New Roman" w:hAnsi="Times New Roman" w:cs="Times New Roman"/>
            <w:sz w:val="27"/>
            <w:szCs w:val="27"/>
          </w:rPr>
          <w:t>подпунктах "г"</w:t>
        </w:r>
      </w:hyperlink>
      <w:r w:rsidRPr="00EA5487">
        <w:rPr>
          <w:rFonts w:ascii="Times New Roman" w:hAnsi="Times New Roman" w:cs="Times New Roman"/>
          <w:sz w:val="27"/>
          <w:szCs w:val="27"/>
        </w:rPr>
        <w:t xml:space="preserve"> и </w:t>
      </w:r>
      <w:hyperlink r:id="rId26" w:history="1">
        <w:r w:rsidRPr="00EA5487">
          <w:rPr>
            <w:rFonts w:ascii="Times New Roman" w:hAnsi="Times New Roman" w:cs="Times New Roman"/>
            <w:sz w:val="27"/>
            <w:szCs w:val="27"/>
          </w:rPr>
          <w:t>"д" пункта 10</w:t>
        </w:r>
      </w:hyperlink>
      <w:r w:rsidRPr="00EA5487">
        <w:rPr>
          <w:rFonts w:ascii="Times New Roman" w:hAnsi="Times New Roman" w:cs="Times New Roman"/>
          <w:sz w:val="27"/>
          <w:szCs w:val="27"/>
        </w:rPr>
        <w:t xml:space="preserve">  Правил, а также информация о реквизитах договора.</w:t>
      </w:r>
    </w:p>
    <w:p w:rsidR="005A6329" w:rsidRPr="00EA5487" w:rsidRDefault="005A6329" w:rsidP="008431F4">
      <w:pPr>
        <w:autoSpaceDE w:val="0"/>
        <w:autoSpaceDN w:val="0"/>
        <w:adjustRightInd w:val="0"/>
        <w:spacing w:after="0" w:line="240" w:lineRule="auto"/>
        <w:jc w:val="both"/>
        <w:rPr>
          <w:rFonts w:ascii="Times New Roman" w:hAnsi="Times New Roman" w:cs="Times New Roman"/>
          <w:sz w:val="27"/>
          <w:szCs w:val="27"/>
        </w:rPr>
      </w:pPr>
      <w:r w:rsidRPr="00EA5487">
        <w:rPr>
          <w:rFonts w:ascii="Times New Roman" w:hAnsi="Times New Roman" w:cs="Times New Roman"/>
          <w:sz w:val="27"/>
          <w:szCs w:val="27"/>
        </w:rPr>
        <w:lastRenderedPageBreak/>
        <w:t>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5A6329" w:rsidRPr="00EA5487" w:rsidRDefault="005A6329" w:rsidP="004F636C">
      <w:pPr>
        <w:autoSpaceDE w:val="0"/>
        <w:autoSpaceDN w:val="0"/>
        <w:adjustRightInd w:val="0"/>
        <w:spacing w:after="0" w:line="240" w:lineRule="auto"/>
        <w:ind w:firstLine="708"/>
        <w:jc w:val="both"/>
        <w:rPr>
          <w:rFonts w:ascii="Times New Roman" w:hAnsi="Times New Roman" w:cs="Times New Roman"/>
          <w:sz w:val="27"/>
          <w:szCs w:val="27"/>
        </w:rPr>
      </w:pPr>
      <w:r w:rsidRPr="00EA5487">
        <w:rPr>
          <w:rFonts w:ascii="Times New Roman" w:hAnsi="Times New Roman" w:cs="Times New Roman"/>
          <w:sz w:val="27"/>
          <w:szCs w:val="27"/>
        </w:rPr>
        <w:t>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 </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б) место жительства заявителя; </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в) сведения, предусмотренные подпунктами "б"</w:t>
      </w:r>
      <w:r w:rsidR="005A6329" w:rsidRPr="00EA5487">
        <w:rPr>
          <w:rFonts w:ascii="Times New Roman" w:eastAsia="Times New Roman" w:hAnsi="Times New Roman" w:cs="Times New Roman"/>
          <w:sz w:val="27"/>
          <w:szCs w:val="27"/>
          <w:lang w:eastAsia="ru-RU"/>
        </w:rPr>
        <w:t>,</w:t>
      </w:r>
      <w:r w:rsidRPr="00EA5487">
        <w:rPr>
          <w:rFonts w:ascii="Times New Roman" w:eastAsia="Times New Roman" w:hAnsi="Times New Roman" w:cs="Times New Roman"/>
          <w:sz w:val="27"/>
          <w:szCs w:val="27"/>
          <w:lang w:eastAsia="ru-RU"/>
        </w:rPr>
        <w:t xml:space="preserve"> "и"</w:t>
      </w:r>
      <w:r w:rsidR="005A6329" w:rsidRPr="00EA5487">
        <w:rPr>
          <w:rFonts w:ascii="Times New Roman" w:eastAsia="Times New Roman" w:hAnsi="Times New Roman" w:cs="Times New Roman"/>
          <w:sz w:val="27"/>
          <w:szCs w:val="27"/>
          <w:lang w:eastAsia="ru-RU"/>
        </w:rPr>
        <w:t xml:space="preserve"> и «л»</w:t>
      </w:r>
      <w:r w:rsidRPr="00EA5487">
        <w:rPr>
          <w:rFonts w:ascii="Times New Roman" w:eastAsia="Times New Roman" w:hAnsi="Times New Roman" w:cs="Times New Roman"/>
          <w:sz w:val="27"/>
          <w:szCs w:val="27"/>
          <w:lang w:eastAsia="ru-RU"/>
        </w:rPr>
        <w:t xml:space="preserve"> пункта</w:t>
      </w:r>
      <w:r w:rsidR="005A6329" w:rsidRPr="00EA5487">
        <w:rPr>
          <w:rFonts w:ascii="Times New Roman" w:eastAsia="Times New Roman" w:hAnsi="Times New Roman" w:cs="Times New Roman"/>
          <w:sz w:val="27"/>
          <w:szCs w:val="27"/>
          <w:lang w:eastAsia="ru-RU"/>
        </w:rPr>
        <w:t xml:space="preserve"> 9 Правил</w:t>
      </w:r>
      <w:r w:rsidRPr="00EA5487">
        <w:rPr>
          <w:rFonts w:ascii="Times New Roman" w:eastAsia="Times New Roman" w:hAnsi="Times New Roman" w:cs="Times New Roman"/>
          <w:sz w:val="27"/>
          <w:szCs w:val="27"/>
          <w:lang w:eastAsia="ru-RU"/>
        </w:rPr>
        <w:t>; </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г) запрашиваемая максимальная мощность энергопринимающих устройств заявителя.</w:t>
      </w:r>
    </w:p>
    <w:p w:rsidR="005A6329" w:rsidRPr="00EA5487" w:rsidRDefault="005A6329" w:rsidP="004F636C">
      <w:pPr>
        <w:autoSpaceDE w:val="0"/>
        <w:autoSpaceDN w:val="0"/>
        <w:adjustRightInd w:val="0"/>
        <w:spacing w:after="0" w:line="240" w:lineRule="auto"/>
        <w:ind w:firstLine="708"/>
        <w:jc w:val="both"/>
        <w:rPr>
          <w:rFonts w:ascii="Times New Roman" w:hAnsi="Times New Roman" w:cs="Times New Roman"/>
          <w:sz w:val="27"/>
          <w:szCs w:val="27"/>
        </w:rPr>
      </w:pPr>
      <w:r w:rsidRPr="00EA5487">
        <w:rPr>
          <w:rFonts w:ascii="Times New Roman" w:hAnsi="Times New Roman" w:cs="Times New Roman"/>
          <w:sz w:val="27"/>
          <w:szCs w:val="27"/>
        </w:rPr>
        <w:t>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 </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 </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Энергопринимающие устройства, не отнесенные к первой или второй категориям надежности, относятся к третьей категории надежности. </w:t>
      </w:r>
    </w:p>
    <w:p w:rsidR="008431F4"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 xml:space="preserve">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w:t>
      </w:r>
      <w:r w:rsidRPr="00EA5487">
        <w:rPr>
          <w:rFonts w:ascii="Times New Roman" w:eastAsia="Times New Roman" w:hAnsi="Times New Roman" w:cs="Times New Roman"/>
          <w:sz w:val="27"/>
          <w:szCs w:val="27"/>
          <w:lang w:eastAsia="ru-RU"/>
        </w:rPr>
        <w:lastRenderedPageBreak/>
        <w:t>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 </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 </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приложении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 </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w:t>
      </w:r>
      <w:r w:rsidR="005A6329" w:rsidRPr="00EA5487">
        <w:rPr>
          <w:rFonts w:ascii="Times New Roman" w:eastAsia="Times New Roman" w:hAnsi="Times New Roman" w:cs="Times New Roman"/>
          <w:sz w:val="27"/>
          <w:szCs w:val="27"/>
          <w:lang w:eastAsia="ru-RU"/>
        </w:rPr>
        <w:t>9 Правил</w:t>
      </w:r>
      <w:r w:rsidRPr="00EA5487">
        <w:rPr>
          <w:rFonts w:ascii="Times New Roman" w:eastAsia="Times New Roman" w:hAnsi="Times New Roman" w:cs="Times New Roman"/>
          <w:sz w:val="27"/>
          <w:szCs w:val="27"/>
          <w:lang w:eastAsia="ru-RU"/>
        </w:rPr>
        <w:t>, указано о необходимости наличия технологической и (или) аварийной брони. </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 </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w:t>
      </w:r>
      <w:r w:rsidRPr="00EA5487">
        <w:rPr>
          <w:rFonts w:ascii="Times New Roman" w:eastAsia="Times New Roman" w:hAnsi="Times New Roman" w:cs="Times New Roman"/>
          <w:sz w:val="27"/>
          <w:szCs w:val="27"/>
          <w:lang w:eastAsia="ru-RU"/>
        </w:rPr>
        <w:lastRenderedPageBreak/>
        <w:t>качестве согласованной величины технологической и (или) аварийной брони принимается величина, указанная в замечаниях сетевой организации. </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 </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 </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FC6BB7" w:rsidRPr="00EA5487" w:rsidRDefault="00FC6BB7" w:rsidP="004F636C">
      <w:pPr>
        <w:autoSpaceDE w:val="0"/>
        <w:autoSpaceDN w:val="0"/>
        <w:adjustRightInd w:val="0"/>
        <w:spacing w:after="0" w:line="240" w:lineRule="auto"/>
        <w:ind w:firstLine="708"/>
        <w:jc w:val="both"/>
        <w:rPr>
          <w:rFonts w:ascii="Times New Roman" w:hAnsi="Times New Roman" w:cs="Times New Roman"/>
          <w:sz w:val="27"/>
          <w:szCs w:val="27"/>
        </w:rPr>
      </w:pPr>
      <w:r w:rsidRPr="00EA5487">
        <w:rPr>
          <w:rFonts w:ascii="Times New Roman" w:hAnsi="Times New Roman" w:cs="Times New Roman"/>
          <w:sz w:val="27"/>
          <w:szCs w:val="27"/>
        </w:rPr>
        <w:t xml:space="preserve">В адрес заявителей, указанных в </w:t>
      </w:r>
      <w:hyperlink r:id="rId27" w:history="1">
        <w:r w:rsidRPr="00EA5487">
          <w:rPr>
            <w:rFonts w:ascii="Times New Roman" w:hAnsi="Times New Roman" w:cs="Times New Roman"/>
            <w:sz w:val="27"/>
            <w:szCs w:val="27"/>
          </w:rPr>
          <w:t>пунктах 12(1)</w:t>
        </w:r>
      </w:hyperlink>
      <w:r w:rsidRPr="00EA5487">
        <w:rPr>
          <w:rFonts w:ascii="Times New Roman" w:hAnsi="Times New Roman" w:cs="Times New Roman"/>
          <w:sz w:val="27"/>
          <w:szCs w:val="27"/>
        </w:rPr>
        <w:t xml:space="preserve"> и </w:t>
      </w:r>
      <w:hyperlink r:id="rId28" w:history="1">
        <w:r w:rsidRPr="00EA5487">
          <w:rPr>
            <w:rFonts w:ascii="Times New Roman" w:hAnsi="Times New Roman" w:cs="Times New Roman"/>
            <w:sz w:val="27"/>
            <w:szCs w:val="27"/>
          </w:rPr>
          <w:t>14</w:t>
        </w:r>
      </w:hyperlink>
      <w:r w:rsidRPr="00EA5487">
        <w:rPr>
          <w:rFonts w:ascii="Times New Roman" w:hAnsi="Times New Roman" w:cs="Times New Roman"/>
          <w:sz w:val="27"/>
          <w:szCs w:val="27"/>
        </w:rPr>
        <w:t xml:space="preserve">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FC6BB7" w:rsidRPr="00EA5487" w:rsidRDefault="00FC6BB7" w:rsidP="004F636C">
      <w:pPr>
        <w:autoSpaceDE w:val="0"/>
        <w:autoSpaceDN w:val="0"/>
        <w:adjustRightInd w:val="0"/>
        <w:spacing w:after="0" w:line="240" w:lineRule="auto"/>
        <w:ind w:firstLine="708"/>
        <w:jc w:val="both"/>
        <w:rPr>
          <w:rFonts w:ascii="Times New Roman" w:hAnsi="Times New Roman" w:cs="Times New Roman"/>
          <w:sz w:val="27"/>
          <w:szCs w:val="27"/>
        </w:rPr>
      </w:pPr>
      <w:r w:rsidRPr="00EA5487">
        <w:rPr>
          <w:rFonts w:ascii="Times New Roman" w:hAnsi="Times New Roman" w:cs="Times New Roman"/>
          <w:sz w:val="27"/>
          <w:szCs w:val="27"/>
        </w:rP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FC6BB7" w:rsidRPr="00EA5487" w:rsidRDefault="00FC6BB7" w:rsidP="004F636C">
      <w:pPr>
        <w:autoSpaceDE w:val="0"/>
        <w:autoSpaceDN w:val="0"/>
        <w:adjustRightInd w:val="0"/>
        <w:spacing w:after="0" w:line="240" w:lineRule="auto"/>
        <w:ind w:firstLine="708"/>
        <w:jc w:val="both"/>
        <w:rPr>
          <w:rFonts w:ascii="Times New Roman" w:hAnsi="Times New Roman" w:cs="Times New Roman"/>
          <w:sz w:val="27"/>
          <w:szCs w:val="27"/>
        </w:rPr>
      </w:pPr>
      <w:r w:rsidRPr="00EA5487">
        <w:rPr>
          <w:rFonts w:ascii="Times New Roman" w:hAnsi="Times New Roman" w:cs="Times New Roman"/>
          <w:sz w:val="27"/>
          <w:szCs w:val="27"/>
        </w:rPr>
        <w:t xml:space="preserve">В адрес заявителей, за исключением заявителей, указанных в </w:t>
      </w:r>
      <w:hyperlink r:id="rId29" w:history="1">
        <w:r w:rsidRPr="00EA5487">
          <w:rPr>
            <w:rFonts w:ascii="Times New Roman" w:hAnsi="Times New Roman" w:cs="Times New Roman"/>
            <w:sz w:val="27"/>
            <w:szCs w:val="27"/>
          </w:rPr>
          <w:t>абзацах первом</w:t>
        </w:r>
      </w:hyperlink>
      <w:r w:rsidRPr="00EA5487">
        <w:rPr>
          <w:rFonts w:ascii="Times New Roman" w:hAnsi="Times New Roman" w:cs="Times New Roman"/>
          <w:sz w:val="27"/>
          <w:szCs w:val="27"/>
        </w:rPr>
        <w:t xml:space="preserve"> и </w:t>
      </w:r>
      <w:hyperlink r:id="rId30" w:history="1">
        <w:r w:rsidRPr="00EA5487">
          <w:rPr>
            <w:rFonts w:ascii="Times New Roman" w:hAnsi="Times New Roman" w:cs="Times New Roman"/>
            <w:sz w:val="27"/>
            <w:szCs w:val="27"/>
          </w:rPr>
          <w:t>втором</w:t>
        </w:r>
      </w:hyperlink>
      <w:r w:rsidRPr="00EA5487">
        <w:rPr>
          <w:rFonts w:ascii="Times New Roman" w:hAnsi="Times New Roman" w:cs="Times New Roman"/>
          <w:sz w:val="27"/>
          <w:szCs w:val="27"/>
        </w:rPr>
        <w:t xml:space="preserve"> пункта 15 Правил,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FC6BB7" w:rsidRPr="00EA5487" w:rsidRDefault="00FC6BB7" w:rsidP="004F636C">
      <w:pPr>
        <w:autoSpaceDE w:val="0"/>
        <w:autoSpaceDN w:val="0"/>
        <w:adjustRightInd w:val="0"/>
        <w:spacing w:after="0" w:line="240" w:lineRule="auto"/>
        <w:ind w:firstLine="708"/>
        <w:jc w:val="both"/>
        <w:rPr>
          <w:rFonts w:ascii="Times New Roman" w:hAnsi="Times New Roman" w:cs="Times New Roman"/>
          <w:sz w:val="27"/>
          <w:szCs w:val="27"/>
        </w:rPr>
      </w:pPr>
      <w:r w:rsidRPr="00EA5487">
        <w:rPr>
          <w:rFonts w:ascii="Times New Roman" w:hAnsi="Times New Roman" w:cs="Times New Roman"/>
          <w:sz w:val="27"/>
          <w:szCs w:val="27"/>
        </w:rPr>
        <w:t xml:space="preserve">В целях временного технологического присоединения сетевая организация направляет заявителю в бумажном виде для подписания </w:t>
      </w:r>
      <w:r w:rsidRPr="00EA5487">
        <w:rPr>
          <w:rFonts w:ascii="Times New Roman" w:hAnsi="Times New Roman" w:cs="Times New Roman"/>
          <w:sz w:val="27"/>
          <w:szCs w:val="27"/>
        </w:rPr>
        <w:lastRenderedPageBreak/>
        <w:t>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FC6BB7" w:rsidRPr="00EA5487" w:rsidRDefault="00C07885" w:rsidP="004F636C">
      <w:pPr>
        <w:autoSpaceDE w:val="0"/>
        <w:autoSpaceDN w:val="0"/>
        <w:adjustRightInd w:val="0"/>
        <w:spacing w:after="0" w:line="240" w:lineRule="auto"/>
        <w:ind w:firstLine="708"/>
        <w:jc w:val="both"/>
        <w:rPr>
          <w:rFonts w:ascii="Times New Roman" w:hAnsi="Times New Roman" w:cs="Times New Roman"/>
          <w:sz w:val="27"/>
          <w:szCs w:val="27"/>
        </w:rPr>
      </w:pPr>
      <w:r w:rsidRPr="00EA5487">
        <w:rPr>
          <w:rFonts w:ascii="Times New Roman" w:hAnsi="Times New Roman" w:cs="Times New Roman"/>
          <w:sz w:val="27"/>
          <w:szCs w:val="27"/>
        </w:rPr>
        <w:t>В</w:t>
      </w:r>
      <w:r w:rsidR="00FC6BB7" w:rsidRPr="00EA5487">
        <w:rPr>
          <w:rFonts w:ascii="Times New Roman" w:hAnsi="Times New Roman" w:cs="Times New Roman"/>
          <w:sz w:val="27"/>
          <w:szCs w:val="27"/>
        </w:rPr>
        <w:t xml:space="preserve">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r:id="rId31" w:history="1">
        <w:r w:rsidR="00FC6BB7" w:rsidRPr="00EA5487">
          <w:rPr>
            <w:rFonts w:ascii="Times New Roman" w:hAnsi="Times New Roman" w:cs="Times New Roman"/>
            <w:sz w:val="27"/>
            <w:szCs w:val="27"/>
          </w:rPr>
          <w:t>приложению N 8</w:t>
        </w:r>
      </w:hyperlink>
      <w:r w:rsidR="00FC6BB7" w:rsidRPr="00EA5487">
        <w:rPr>
          <w:rFonts w:ascii="Times New Roman" w:hAnsi="Times New Roman" w:cs="Times New Roman"/>
          <w:sz w:val="27"/>
          <w:szCs w:val="27"/>
        </w:rPr>
        <w:t xml:space="preserve"> и направляется заявителю - физическому лицу.</w:t>
      </w:r>
    </w:p>
    <w:p w:rsidR="00FC6BB7" w:rsidRPr="00EA5487" w:rsidRDefault="00FC6BB7" w:rsidP="004F636C">
      <w:pPr>
        <w:autoSpaceDE w:val="0"/>
        <w:autoSpaceDN w:val="0"/>
        <w:adjustRightInd w:val="0"/>
        <w:spacing w:after="0" w:line="240" w:lineRule="auto"/>
        <w:ind w:firstLine="708"/>
        <w:jc w:val="both"/>
        <w:rPr>
          <w:rFonts w:ascii="Times New Roman" w:hAnsi="Times New Roman" w:cs="Times New Roman"/>
          <w:sz w:val="27"/>
          <w:szCs w:val="27"/>
        </w:rPr>
      </w:pPr>
      <w:r w:rsidRPr="00EA5487">
        <w:rPr>
          <w:rFonts w:ascii="Times New Roman" w:hAnsi="Times New Roman" w:cs="Times New Roman"/>
          <w:sz w:val="27"/>
          <w:szCs w:val="27"/>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r:id="rId32" w:history="1">
        <w:r w:rsidRPr="00EA5487">
          <w:rPr>
            <w:rFonts w:ascii="Times New Roman" w:hAnsi="Times New Roman" w:cs="Times New Roman"/>
            <w:sz w:val="27"/>
            <w:szCs w:val="27"/>
          </w:rPr>
          <w:t>приложению N 9</w:t>
        </w:r>
      </w:hyperlink>
      <w:r w:rsidRPr="00EA5487">
        <w:rPr>
          <w:rFonts w:ascii="Times New Roman" w:hAnsi="Times New Roman" w:cs="Times New Roman"/>
          <w:sz w:val="27"/>
          <w:szCs w:val="27"/>
        </w:rPr>
        <w:t xml:space="preserve"> и направляется заявителю - юридическому лицу или индивидуальному предпринимателю.</w:t>
      </w:r>
    </w:p>
    <w:p w:rsidR="00FC6BB7" w:rsidRPr="00EA5487" w:rsidRDefault="00FC6BB7" w:rsidP="004F636C">
      <w:pPr>
        <w:autoSpaceDE w:val="0"/>
        <w:autoSpaceDN w:val="0"/>
        <w:adjustRightInd w:val="0"/>
        <w:spacing w:after="0" w:line="240" w:lineRule="auto"/>
        <w:ind w:firstLine="708"/>
        <w:jc w:val="both"/>
        <w:rPr>
          <w:rFonts w:ascii="Times New Roman" w:hAnsi="Times New Roman" w:cs="Times New Roman"/>
          <w:sz w:val="27"/>
          <w:szCs w:val="27"/>
        </w:rPr>
      </w:pPr>
      <w:r w:rsidRPr="00EA5487">
        <w:rPr>
          <w:rFonts w:ascii="Times New Roman" w:hAnsi="Times New Roman" w:cs="Times New Roman"/>
          <w:sz w:val="27"/>
          <w:szCs w:val="27"/>
        </w:rP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r:id="rId33" w:history="1">
        <w:r w:rsidRPr="00EA5487">
          <w:rPr>
            <w:rFonts w:ascii="Times New Roman" w:hAnsi="Times New Roman" w:cs="Times New Roman"/>
            <w:sz w:val="27"/>
            <w:szCs w:val="27"/>
          </w:rPr>
          <w:t>приложению N 10</w:t>
        </w:r>
      </w:hyperlink>
      <w:r w:rsidRPr="00EA5487">
        <w:rPr>
          <w:rFonts w:ascii="Times New Roman" w:hAnsi="Times New Roman" w:cs="Times New Roman"/>
          <w:sz w:val="27"/>
          <w:szCs w:val="27"/>
        </w:rPr>
        <w:t xml:space="preserve"> и направляется заявителю - юридическому лицу или индивидуальному предпринимателю.</w:t>
      </w:r>
    </w:p>
    <w:p w:rsidR="00FC6BB7" w:rsidRPr="00EA5487" w:rsidRDefault="00FC6BB7" w:rsidP="004F636C">
      <w:pPr>
        <w:autoSpaceDE w:val="0"/>
        <w:autoSpaceDN w:val="0"/>
        <w:adjustRightInd w:val="0"/>
        <w:spacing w:after="0" w:line="240" w:lineRule="auto"/>
        <w:ind w:firstLine="708"/>
        <w:jc w:val="both"/>
        <w:rPr>
          <w:rFonts w:ascii="Times New Roman" w:hAnsi="Times New Roman" w:cs="Times New Roman"/>
          <w:sz w:val="27"/>
          <w:szCs w:val="27"/>
        </w:rPr>
      </w:pPr>
      <w:r w:rsidRPr="00EA5487">
        <w:rPr>
          <w:rFonts w:ascii="Times New Roman" w:hAnsi="Times New Roman" w:cs="Times New Roman"/>
          <w:sz w:val="27"/>
          <w:szCs w:val="27"/>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r:id="rId34" w:history="1">
        <w:r w:rsidRPr="00EA5487">
          <w:rPr>
            <w:rFonts w:ascii="Times New Roman" w:hAnsi="Times New Roman" w:cs="Times New Roman"/>
            <w:sz w:val="27"/>
            <w:szCs w:val="27"/>
          </w:rPr>
          <w:t>абзацах третьем</w:t>
        </w:r>
      </w:hyperlink>
      <w:r w:rsidRPr="00EA5487">
        <w:rPr>
          <w:rFonts w:ascii="Times New Roman" w:hAnsi="Times New Roman" w:cs="Times New Roman"/>
          <w:sz w:val="27"/>
          <w:szCs w:val="27"/>
        </w:rPr>
        <w:t xml:space="preserve"> и </w:t>
      </w:r>
      <w:hyperlink r:id="rId35" w:history="1">
        <w:r w:rsidRPr="00EA5487">
          <w:rPr>
            <w:rFonts w:ascii="Times New Roman" w:hAnsi="Times New Roman" w:cs="Times New Roman"/>
            <w:sz w:val="27"/>
            <w:szCs w:val="27"/>
          </w:rPr>
          <w:t>четвертом</w:t>
        </w:r>
      </w:hyperlink>
      <w:r w:rsidRPr="00EA5487">
        <w:rPr>
          <w:rFonts w:ascii="Times New Roman" w:hAnsi="Times New Roman" w:cs="Times New Roman"/>
          <w:sz w:val="27"/>
          <w:szCs w:val="27"/>
        </w:rP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r:id="rId36" w:history="1">
        <w:r w:rsidRPr="00EA5487">
          <w:rPr>
            <w:rFonts w:ascii="Times New Roman" w:hAnsi="Times New Roman" w:cs="Times New Roman"/>
            <w:sz w:val="27"/>
            <w:szCs w:val="27"/>
          </w:rPr>
          <w:t>приложению N 11</w:t>
        </w:r>
      </w:hyperlink>
      <w:r w:rsidRPr="00EA5487">
        <w:rPr>
          <w:rFonts w:ascii="Times New Roman" w:hAnsi="Times New Roman" w:cs="Times New Roman"/>
          <w:sz w:val="27"/>
          <w:szCs w:val="27"/>
        </w:rPr>
        <w:t xml:space="preserve"> и направляется заявителю - юридическому лицу или индивидуальному предпринимателю.</w:t>
      </w:r>
    </w:p>
    <w:p w:rsidR="00FC6BB7" w:rsidRPr="00EA5487" w:rsidRDefault="00FC6BB7" w:rsidP="004F636C">
      <w:pPr>
        <w:autoSpaceDE w:val="0"/>
        <w:autoSpaceDN w:val="0"/>
        <w:adjustRightInd w:val="0"/>
        <w:spacing w:after="0" w:line="240" w:lineRule="auto"/>
        <w:ind w:firstLine="708"/>
        <w:jc w:val="both"/>
        <w:rPr>
          <w:rFonts w:ascii="Times New Roman" w:hAnsi="Times New Roman" w:cs="Times New Roman"/>
          <w:sz w:val="27"/>
          <w:szCs w:val="27"/>
        </w:rPr>
      </w:pPr>
      <w:r w:rsidRPr="00EA5487">
        <w:rPr>
          <w:rFonts w:ascii="Times New Roman" w:hAnsi="Times New Roman" w:cs="Times New Roman"/>
          <w:sz w:val="27"/>
          <w:szCs w:val="27"/>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r:id="rId37" w:history="1">
        <w:r w:rsidRPr="00EA5487">
          <w:rPr>
            <w:rFonts w:ascii="Times New Roman" w:hAnsi="Times New Roman" w:cs="Times New Roman"/>
            <w:sz w:val="27"/>
            <w:szCs w:val="27"/>
          </w:rPr>
          <w:t>пункте 12(1)</w:t>
        </w:r>
      </w:hyperlink>
      <w:r w:rsidRPr="00EA5487">
        <w:rPr>
          <w:rFonts w:ascii="Times New Roman" w:hAnsi="Times New Roman" w:cs="Times New Roman"/>
          <w:sz w:val="27"/>
          <w:szCs w:val="27"/>
        </w:rPr>
        <w:t xml:space="preserve">  Правил, лиц, указанных в </w:t>
      </w:r>
      <w:hyperlink r:id="rId38" w:history="1">
        <w:r w:rsidRPr="00EA5487">
          <w:rPr>
            <w:rFonts w:ascii="Times New Roman" w:hAnsi="Times New Roman" w:cs="Times New Roman"/>
            <w:sz w:val="27"/>
            <w:szCs w:val="27"/>
          </w:rPr>
          <w:t>пунктах 13</w:t>
        </w:r>
      </w:hyperlink>
      <w:r w:rsidRPr="00EA5487">
        <w:rPr>
          <w:rFonts w:ascii="Times New Roman" w:hAnsi="Times New Roman" w:cs="Times New Roman"/>
          <w:sz w:val="27"/>
          <w:szCs w:val="27"/>
        </w:rPr>
        <w:t xml:space="preserve"> и </w:t>
      </w:r>
      <w:hyperlink r:id="rId39" w:history="1">
        <w:r w:rsidRPr="00EA5487">
          <w:rPr>
            <w:rFonts w:ascii="Times New Roman" w:hAnsi="Times New Roman" w:cs="Times New Roman"/>
            <w:sz w:val="27"/>
            <w:szCs w:val="27"/>
          </w:rPr>
          <w:t>14</w:t>
        </w:r>
      </w:hyperlink>
      <w:r w:rsidRPr="00EA5487">
        <w:rPr>
          <w:rFonts w:ascii="Times New Roman" w:hAnsi="Times New Roman" w:cs="Times New Roman"/>
          <w:sz w:val="27"/>
          <w:szCs w:val="27"/>
        </w:rPr>
        <w:t xml:space="preserve">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w:t>
      </w:r>
      <w:r w:rsidRPr="00EA5487">
        <w:rPr>
          <w:rFonts w:ascii="Times New Roman" w:hAnsi="Times New Roman" w:cs="Times New Roman"/>
          <w:sz w:val="27"/>
          <w:szCs w:val="27"/>
        </w:rPr>
        <w:lastRenderedPageBreak/>
        <w:t xml:space="preserve">технологическое присоединение, договор оформляется сетевой организацией в соответствии с типовым договором по форме согласно </w:t>
      </w:r>
      <w:hyperlink r:id="rId40" w:history="1">
        <w:r w:rsidRPr="00EA5487">
          <w:rPr>
            <w:rFonts w:ascii="Times New Roman" w:hAnsi="Times New Roman" w:cs="Times New Roman"/>
            <w:sz w:val="27"/>
            <w:szCs w:val="27"/>
          </w:rPr>
          <w:t>приложению N 12</w:t>
        </w:r>
      </w:hyperlink>
      <w:r w:rsidRPr="00EA5487">
        <w:rPr>
          <w:rFonts w:ascii="Times New Roman" w:hAnsi="Times New Roman" w:cs="Times New Roman"/>
          <w:sz w:val="27"/>
          <w:szCs w:val="27"/>
        </w:rPr>
        <w:t xml:space="preserve"> и направляется заявителю.</w:t>
      </w:r>
    </w:p>
    <w:p w:rsidR="00FC6BB7" w:rsidRPr="00EA5487" w:rsidRDefault="00FC6BB7" w:rsidP="004F636C">
      <w:pPr>
        <w:autoSpaceDE w:val="0"/>
        <w:autoSpaceDN w:val="0"/>
        <w:adjustRightInd w:val="0"/>
        <w:spacing w:after="0" w:line="240" w:lineRule="auto"/>
        <w:ind w:firstLine="708"/>
        <w:jc w:val="both"/>
        <w:rPr>
          <w:rFonts w:ascii="Times New Roman" w:hAnsi="Times New Roman" w:cs="Times New Roman"/>
          <w:sz w:val="27"/>
          <w:szCs w:val="27"/>
        </w:rPr>
      </w:pPr>
      <w:r w:rsidRPr="00EA5487">
        <w:rPr>
          <w:rFonts w:ascii="Times New Roman" w:hAnsi="Times New Roman" w:cs="Times New Roman"/>
          <w:sz w:val="27"/>
          <w:szCs w:val="27"/>
        </w:rPr>
        <w:t xml:space="preserve">При отсутствии сведений и документов, указанных в </w:t>
      </w:r>
      <w:hyperlink r:id="rId41" w:history="1">
        <w:r w:rsidRPr="00EA5487">
          <w:rPr>
            <w:rFonts w:ascii="Times New Roman" w:hAnsi="Times New Roman" w:cs="Times New Roman"/>
            <w:sz w:val="27"/>
            <w:szCs w:val="27"/>
          </w:rPr>
          <w:t>пунктах 9</w:t>
        </w:r>
      </w:hyperlink>
      <w:r w:rsidRPr="00EA5487">
        <w:rPr>
          <w:rFonts w:ascii="Times New Roman" w:hAnsi="Times New Roman" w:cs="Times New Roman"/>
          <w:sz w:val="27"/>
          <w:szCs w:val="27"/>
        </w:rPr>
        <w:t xml:space="preserve">, </w:t>
      </w:r>
      <w:hyperlink r:id="rId42" w:history="1">
        <w:r w:rsidRPr="00EA5487">
          <w:rPr>
            <w:rFonts w:ascii="Times New Roman" w:hAnsi="Times New Roman" w:cs="Times New Roman"/>
            <w:sz w:val="27"/>
            <w:szCs w:val="27"/>
          </w:rPr>
          <w:t>10</w:t>
        </w:r>
      </w:hyperlink>
      <w:r w:rsidRPr="00EA5487">
        <w:rPr>
          <w:rFonts w:ascii="Times New Roman" w:hAnsi="Times New Roman" w:cs="Times New Roman"/>
          <w:sz w:val="27"/>
          <w:szCs w:val="27"/>
        </w:rPr>
        <w:t xml:space="preserve"> и </w:t>
      </w:r>
      <w:hyperlink r:id="rId43" w:history="1">
        <w:r w:rsidRPr="00EA5487">
          <w:rPr>
            <w:rFonts w:ascii="Times New Roman" w:hAnsi="Times New Roman" w:cs="Times New Roman"/>
            <w:sz w:val="27"/>
            <w:szCs w:val="27"/>
          </w:rPr>
          <w:t>12</w:t>
        </w:r>
      </w:hyperlink>
      <w:r w:rsidRPr="00EA5487">
        <w:rPr>
          <w:rFonts w:ascii="Times New Roman" w:hAnsi="Times New Roman" w:cs="Times New Roman"/>
          <w:sz w:val="27"/>
          <w:szCs w:val="27"/>
        </w:rPr>
        <w:t xml:space="preserve"> - </w:t>
      </w:r>
      <w:hyperlink r:id="rId44" w:history="1">
        <w:r w:rsidRPr="00EA5487">
          <w:rPr>
            <w:rFonts w:ascii="Times New Roman" w:hAnsi="Times New Roman" w:cs="Times New Roman"/>
            <w:sz w:val="27"/>
            <w:szCs w:val="27"/>
          </w:rPr>
          <w:t>14</w:t>
        </w:r>
      </w:hyperlink>
      <w:r w:rsidRPr="00EA5487">
        <w:rPr>
          <w:rFonts w:ascii="Times New Roman" w:hAnsi="Times New Roman" w:cs="Times New Roman"/>
          <w:sz w:val="27"/>
          <w:szCs w:val="27"/>
        </w:rPr>
        <w:t xml:space="preserve"> Правил, сетевая организация уведомляет об этом заявителя в течение 6 рабочих дней с даты получения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FC6BB7" w:rsidRPr="00EA5487" w:rsidRDefault="00FC6BB7" w:rsidP="004F636C">
      <w:pPr>
        <w:autoSpaceDE w:val="0"/>
        <w:autoSpaceDN w:val="0"/>
        <w:adjustRightInd w:val="0"/>
        <w:spacing w:after="0" w:line="240" w:lineRule="auto"/>
        <w:ind w:firstLine="708"/>
        <w:jc w:val="both"/>
        <w:rPr>
          <w:rFonts w:ascii="Times New Roman" w:hAnsi="Times New Roman" w:cs="Times New Roman"/>
          <w:sz w:val="27"/>
          <w:szCs w:val="27"/>
        </w:rPr>
      </w:pPr>
      <w:r w:rsidRPr="00EA5487">
        <w:rPr>
          <w:rFonts w:ascii="Times New Roman" w:hAnsi="Times New Roman" w:cs="Times New Roman"/>
          <w:sz w:val="27"/>
          <w:szCs w:val="27"/>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FC6BB7" w:rsidRPr="00EA5487" w:rsidRDefault="00FC6BB7"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Указанный мотивированный отказ направляется заявителем в сетевую организацию заказным письмом с уведомлением о вручении. </w:t>
      </w:r>
    </w:p>
    <w:p w:rsidR="00FC6BB7" w:rsidRPr="00EA5487" w:rsidRDefault="00FC6BB7" w:rsidP="004F636C">
      <w:pPr>
        <w:autoSpaceDE w:val="0"/>
        <w:autoSpaceDN w:val="0"/>
        <w:adjustRightInd w:val="0"/>
        <w:spacing w:after="0" w:line="240" w:lineRule="auto"/>
        <w:ind w:firstLine="708"/>
        <w:jc w:val="both"/>
        <w:rPr>
          <w:rFonts w:ascii="Times New Roman" w:hAnsi="Times New Roman" w:cs="Times New Roman"/>
          <w:sz w:val="27"/>
          <w:szCs w:val="27"/>
        </w:rPr>
      </w:pPr>
      <w:r w:rsidRPr="00EA5487">
        <w:rPr>
          <w:rFonts w:ascii="Times New Roman" w:hAnsi="Times New Roman" w:cs="Times New Roman"/>
          <w:sz w:val="27"/>
          <w:szCs w:val="27"/>
        </w:rP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FC6BB7" w:rsidRPr="00EA5487" w:rsidRDefault="00FC6BB7" w:rsidP="004F636C">
      <w:pPr>
        <w:autoSpaceDE w:val="0"/>
        <w:autoSpaceDN w:val="0"/>
        <w:adjustRightInd w:val="0"/>
        <w:spacing w:after="0" w:line="240" w:lineRule="auto"/>
        <w:ind w:firstLine="708"/>
        <w:jc w:val="both"/>
        <w:rPr>
          <w:rFonts w:ascii="Times New Roman" w:hAnsi="Times New Roman" w:cs="Times New Roman"/>
          <w:sz w:val="27"/>
          <w:szCs w:val="27"/>
        </w:rPr>
      </w:pPr>
      <w:r w:rsidRPr="00EA5487">
        <w:rPr>
          <w:rFonts w:ascii="Times New Roman" w:hAnsi="Times New Roman" w:cs="Times New Roman"/>
          <w:sz w:val="27"/>
          <w:szCs w:val="27"/>
        </w:rP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Договор считается заключенным с даты поступления подписанного заявителем экземпляра договора в сетевую организацию. </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 xml:space="preserve"> Договор должен содержать следующие существенные условия: </w:t>
      </w:r>
    </w:p>
    <w:p w:rsidR="00B47F2A" w:rsidRPr="00EA5487" w:rsidRDefault="00B47F2A" w:rsidP="004F636C">
      <w:pPr>
        <w:autoSpaceDE w:val="0"/>
        <w:autoSpaceDN w:val="0"/>
        <w:adjustRightInd w:val="0"/>
        <w:spacing w:after="0" w:line="240" w:lineRule="auto"/>
        <w:ind w:firstLine="708"/>
        <w:jc w:val="both"/>
        <w:rPr>
          <w:rFonts w:ascii="Times New Roman" w:hAnsi="Times New Roman" w:cs="Times New Roman"/>
          <w:sz w:val="27"/>
          <w:szCs w:val="27"/>
        </w:rPr>
      </w:pPr>
      <w:r w:rsidRPr="00EA5487">
        <w:rPr>
          <w:rFonts w:ascii="Times New Roman" w:hAnsi="Times New Roman" w:cs="Times New Roman"/>
          <w:sz w:val="27"/>
          <w:szCs w:val="27"/>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B47F2A" w:rsidRPr="00EA5487" w:rsidRDefault="00B47F2A" w:rsidP="004F636C">
      <w:pPr>
        <w:autoSpaceDE w:val="0"/>
        <w:autoSpaceDN w:val="0"/>
        <w:adjustRightInd w:val="0"/>
        <w:spacing w:after="0" w:line="240" w:lineRule="auto"/>
        <w:ind w:firstLine="708"/>
        <w:jc w:val="both"/>
        <w:rPr>
          <w:rFonts w:ascii="Times New Roman" w:hAnsi="Times New Roman" w:cs="Times New Roman"/>
          <w:sz w:val="27"/>
          <w:szCs w:val="27"/>
        </w:rPr>
      </w:pPr>
      <w:r w:rsidRPr="00EA5487">
        <w:rPr>
          <w:rFonts w:ascii="Times New Roman" w:hAnsi="Times New Roman" w:cs="Times New Roman"/>
          <w:sz w:val="27"/>
          <w:szCs w:val="27"/>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B47F2A" w:rsidRPr="00EA5487" w:rsidRDefault="00B47F2A" w:rsidP="004F636C">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w:t>
      </w:r>
      <w:r w:rsidRPr="00EA5487">
        <w:rPr>
          <w:rFonts w:ascii="Times New Roman" w:hAnsi="Times New Roman" w:cs="Times New Roman"/>
          <w:sz w:val="27"/>
          <w:szCs w:val="27"/>
        </w:rPr>
        <w:lastRenderedPageBreak/>
        <w:t>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B47F2A" w:rsidRPr="00EA5487" w:rsidRDefault="00B47F2A" w:rsidP="00B47F2A">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B47F2A" w:rsidRPr="00EA5487" w:rsidRDefault="00B47F2A" w:rsidP="00B47F2A">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4 месяца - для заявителей, максимальная мощность энергопринимающих устройств которых составляет до 670 кВт включительно;</w:t>
      </w:r>
    </w:p>
    <w:p w:rsidR="00B47F2A" w:rsidRPr="00EA5487" w:rsidRDefault="00B47F2A" w:rsidP="00B47F2A">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1 год - для заявителей, максимальная мощность энергопринимающих устройств которых составляет свыше 670 кВт;</w:t>
      </w:r>
    </w:p>
    <w:p w:rsidR="00B47F2A" w:rsidRPr="00EA5487" w:rsidRDefault="00B47F2A" w:rsidP="00B47F2A">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в иных случаях:</w:t>
      </w:r>
    </w:p>
    <w:p w:rsidR="00B47F2A" w:rsidRPr="00EA5487" w:rsidRDefault="00B47F2A" w:rsidP="00B47F2A">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B47F2A" w:rsidRPr="00EA5487" w:rsidRDefault="00B47F2A" w:rsidP="00B47F2A">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 xml:space="preserve">6 месяцев - для заявителей, указанных в </w:t>
      </w:r>
      <w:hyperlink r:id="rId45" w:history="1">
        <w:r w:rsidRPr="00EA5487">
          <w:rPr>
            <w:rFonts w:ascii="Times New Roman" w:hAnsi="Times New Roman" w:cs="Times New Roman"/>
            <w:sz w:val="27"/>
            <w:szCs w:val="27"/>
          </w:rPr>
          <w:t>пунктах 12(1)</w:t>
        </w:r>
      </w:hyperlink>
      <w:r w:rsidRPr="00EA5487">
        <w:rPr>
          <w:rFonts w:ascii="Times New Roman" w:hAnsi="Times New Roman" w:cs="Times New Roman"/>
          <w:sz w:val="27"/>
          <w:szCs w:val="27"/>
        </w:rPr>
        <w:t xml:space="preserve">, </w:t>
      </w:r>
      <w:hyperlink r:id="rId46" w:history="1">
        <w:r w:rsidRPr="00EA5487">
          <w:rPr>
            <w:rFonts w:ascii="Times New Roman" w:hAnsi="Times New Roman" w:cs="Times New Roman"/>
            <w:sz w:val="27"/>
            <w:szCs w:val="27"/>
          </w:rPr>
          <w:t>14</w:t>
        </w:r>
      </w:hyperlink>
      <w:r w:rsidRPr="00EA5487">
        <w:rPr>
          <w:rFonts w:ascii="Times New Roman" w:hAnsi="Times New Roman" w:cs="Times New Roman"/>
          <w:sz w:val="27"/>
          <w:szCs w:val="27"/>
        </w:rPr>
        <w:t xml:space="preserve"> и </w:t>
      </w:r>
      <w:hyperlink r:id="rId47" w:history="1">
        <w:r w:rsidRPr="00EA5487">
          <w:rPr>
            <w:rFonts w:ascii="Times New Roman" w:hAnsi="Times New Roman" w:cs="Times New Roman"/>
            <w:sz w:val="27"/>
            <w:szCs w:val="27"/>
          </w:rPr>
          <w:t>34</w:t>
        </w:r>
      </w:hyperlink>
      <w:r w:rsidRPr="00EA5487">
        <w:rPr>
          <w:rFonts w:ascii="Times New Roman" w:hAnsi="Times New Roman" w:cs="Times New Roman"/>
          <w:sz w:val="27"/>
          <w:szCs w:val="27"/>
        </w:rPr>
        <w:t xml:space="preserve">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B47F2A" w:rsidRPr="00EA5487" w:rsidRDefault="00B47F2A" w:rsidP="00B47F2A">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B47F2A" w:rsidRPr="00EA5487" w:rsidRDefault="00B47F2A" w:rsidP="00B47F2A">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B47F2A" w:rsidRPr="00EA5487" w:rsidRDefault="00B47F2A" w:rsidP="00B47F2A">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B47F2A" w:rsidRPr="00EA5487" w:rsidRDefault="00B47F2A" w:rsidP="00B47F2A">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lastRenderedPageBreak/>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B47F2A" w:rsidRPr="00EA5487" w:rsidRDefault="00B47F2A" w:rsidP="00B47F2A">
      <w:pPr>
        <w:autoSpaceDE w:val="0"/>
        <w:autoSpaceDN w:val="0"/>
        <w:adjustRightInd w:val="0"/>
        <w:spacing w:after="0" w:line="240" w:lineRule="auto"/>
        <w:ind w:firstLine="540"/>
        <w:jc w:val="both"/>
        <w:rPr>
          <w:rFonts w:ascii="Times New Roman" w:hAnsi="Times New Roman" w:cs="Times New Roman"/>
          <w:sz w:val="27"/>
          <w:szCs w:val="27"/>
        </w:rPr>
      </w:pPr>
      <w:bookmarkStart w:id="1" w:name="Par14"/>
      <w:bookmarkEnd w:id="1"/>
      <w:r w:rsidRPr="00EA5487">
        <w:rPr>
          <w:rFonts w:ascii="Times New Roman" w:hAnsi="Times New Roman" w:cs="Times New Roman"/>
          <w:sz w:val="27"/>
          <w:szCs w:val="27"/>
        </w:rP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47F2A" w:rsidRPr="00EA5487" w:rsidRDefault="00B47F2A" w:rsidP="00B47F2A">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4" w:history="1">
        <w:r w:rsidRPr="00EA5487">
          <w:rPr>
            <w:rFonts w:ascii="Times New Roman" w:hAnsi="Times New Roman" w:cs="Times New Roman"/>
            <w:sz w:val="27"/>
            <w:szCs w:val="27"/>
          </w:rPr>
          <w:t>абзацем третьим</w:t>
        </w:r>
      </w:hyperlink>
      <w:r w:rsidRPr="00EA5487">
        <w:rPr>
          <w:rFonts w:ascii="Times New Roman" w:hAnsi="Times New Roman" w:cs="Times New Roman"/>
          <w:sz w:val="27"/>
          <w:szCs w:val="27"/>
        </w:rPr>
        <w:t xml:space="preserve"> настоящего подпункта, в случае необоснованного уклонения либо отказа от ее уплаты;</w:t>
      </w:r>
    </w:p>
    <w:p w:rsidR="00B47F2A" w:rsidRPr="00EA5487" w:rsidRDefault="00B47F2A" w:rsidP="00B47F2A">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 xml:space="preserve">право сетевой организации обратиться в суд с иском о расторжении договора в случае, предусмотренном </w:t>
      </w:r>
      <w:hyperlink r:id="rId48" w:history="1">
        <w:r w:rsidRPr="00EA5487">
          <w:rPr>
            <w:rFonts w:ascii="Times New Roman" w:hAnsi="Times New Roman" w:cs="Times New Roman"/>
            <w:sz w:val="27"/>
            <w:szCs w:val="27"/>
          </w:rPr>
          <w:t>пунктом 16(5</w:t>
        </w:r>
      </w:hyperlink>
      <w:r w:rsidRPr="00EA5487">
        <w:rPr>
          <w:rFonts w:ascii="Times New Roman" w:hAnsi="Times New Roman" w:cs="Times New Roman"/>
          <w:sz w:val="27"/>
          <w:szCs w:val="27"/>
        </w:rPr>
        <w:t>) Правил;</w:t>
      </w:r>
    </w:p>
    <w:p w:rsidR="00B47F2A" w:rsidRPr="00EA5487" w:rsidRDefault="00B47F2A" w:rsidP="00B47F2A">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г) порядок разграничения балансовой принадлежности электрических сетей и эксплуатационной ответственности сторон;</w:t>
      </w:r>
    </w:p>
    <w:p w:rsidR="00B47F2A" w:rsidRPr="00EA5487" w:rsidRDefault="00B47F2A" w:rsidP="00B47F2A">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 xml:space="preserve">д) размер платы за технологическое присоединение, определяемый в соответствии с </w:t>
      </w:r>
      <w:hyperlink r:id="rId49" w:history="1">
        <w:r w:rsidRPr="00EA5487">
          <w:rPr>
            <w:rFonts w:ascii="Times New Roman" w:hAnsi="Times New Roman" w:cs="Times New Roman"/>
            <w:sz w:val="27"/>
            <w:szCs w:val="27"/>
          </w:rPr>
          <w:t>законодательством</w:t>
        </w:r>
      </w:hyperlink>
      <w:r w:rsidRPr="00EA5487">
        <w:rPr>
          <w:rFonts w:ascii="Times New Roman" w:hAnsi="Times New Roman" w:cs="Times New Roman"/>
          <w:sz w:val="27"/>
          <w:szCs w:val="27"/>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50" w:history="1">
        <w:r w:rsidRPr="00EA5487">
          <w:rPr>
            <w:rFonts w:ascii="Times New Roman" w:hAnsi="Times New Roman" w:cs="Times New Roman"/>
            <w:sz w:val="27"/>
            <w:szCs w:val="27"/>
          </w:rPr>
          <w:t>разделом III</w:t>
        </w:r>
      </w:hyperlink>
      <w:r w:rsidRPr="00EA5487">
        <w:rPr>
          <w:rFonts w:ascii="Times New Roman" w:hAnsi="Times New Roman" w:cs="Times New Roman"/>
          <w:sz w:val="27"/>
          <w:szCs w:val="27"/>
        </w:rPr>
        <w:t xml:space="preserve"> Правил);</w:t>
      </w:r>
    </w:p>
    <w:p w:rsidR="00B47F2A" w:rsidRPr="00EA5487" w:rsidRDefault="00B47F2A" w:rsidP="00B47F2A">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е) порядок и сроки внесения заявителем платы за технологическое присоединение;</w:t>
      </w:r>
    </w:p>
    <w:p w:rsidR="00B47F2A" w:rsidRPr="00EA5487" w:rsidRDefault="00B47F2A" w:rsidP="00C07885">
      <w:pPr>
        <w:autoSpaceDE w:val="0"/>
        <w:autoSpaceDN w:val="0"/>
        <w:adjustRightInd w:val="0"/>
        <w:spacing w:after="0" w:line="240" w:lineRule="auto"/>
        <w:jc w:val="both"/>
        <w:rPr>
          <w:rFonts w:ascii="Times New Roman" w:hAnsi="Times New Roman" w:cs="Times New Roman"/>
          <w:sz w:val="27"/>
          <w:szCs w:val="27"/>
        </w:rPr>
      </w:pPr>
      <w:r w:rsidRPr="00EA5487">
        <w:rPr>
          <w:rFonts w:ascii="Times New Roman" w:hAnsi="Times New Roman" w:cs="Times New Roman"/>
          <w:sz w:val="27"/>
          <w:szCs w:val="27"/>
        </w:rP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 xml:space="preserve">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пункте </w:t>
      </w:r>
      <w:r w:rsidR="008616F1" w:rsidRPr="00EA5487">
        <w:rPr>
          <w:rFonts w:ascii="Times New Roman" w:eastAsia="Times New Roman" w:hAnsi="Times New Roman" w:cs="Times New Roman"/>
          <w:sz w:val="27"/>
          <w:szCs w:val="27"/>
          <w:lang w:eastAsia="ru-RU"/>
        </w:rPr>
        <w:t>13 Правил</w:t>
      </w:r>
      <w:r w:rsidRPr="00EA5487">
        <w:rPr>
          <w:rFonts w:ascii="Times New Roman" w:eastAsia="Times New Roman" w:hAnsi="Times New Roman" w:cs="Times New Roman"/>
          <w:sz w:val="27"/>
          <w:szCs w:val="27"/>
          <w:lang w:eastAsia="ru-RU"/>
        </w:rPr>
        <w:t>, в отношении которых предполагается осуществление мероприятий по технологическому присоединению. </w:t>
      </w:r>
    </w:p>
    <w:p w:rsidR="008616F1" w:rsidRPr="00EA5487" w:rsidRDefault="008616F1" w:rsidP="004F636C">
      <w:pPr>
        <w:autoSpaceDE w:val="0"/>
        <w:autoSpaceDN w:val="0"/>
        <w:adjustRightInd w:val="0"/>
        <w:spacing w:after="0" w:line="240" w:lineRule="auto"/>
        <w:ind w:firstLine="540"/>
        <w:jc w:val="both"/>
        <w:rPr>
          <w:rFonts w:ascii="Times New Roman" w:hAnsi="Times New Roman" w:cs="Times New Roman"/>
          <w:sz w:val="27"/>
          <w:szCs w:val="27"/>
        </w:rPr>
      </w:pPr>
      <w:bookmarkStart w:id="2" w:name="Par0"/>
      <w:bookmarkEnd w:id="2"/>
      <w:r w:rsidRPr="00EA5487">
        <w:rPr>
          <w:rFonts w:ascii="Times New Roman" w:hAnsi="Times New Roman" w:cs="Times New Roman"/>
          <w:sz w:val="27"/>
          <w:szCs w:val="27"/>
        </w:rPr>
        <w:lastRenderedPageBreak/>
        <w:t xml:space="preserve">Внесение платы заявителями, указанными в </w:t>
      </w:r>
      <w:hyperlink r:id="rId51" w:history="1">
        <w:r w:rsidRPr="00EA5487">
          <w:rPr>
            <w:rFonts w:ascii="Times New Roman" w:hAnsi="Times New Roman" w:cs="Times New Roman"/>
            <w:sz w:val="27"/>
            <w:szCs w:val="27"/>
          </w:rPr>
          <w:t>пункте 12.1</w:t>
        </w:r>
      </w:hyperlink>
      <w:r w:rsidRPr="00EA5487">
        <w:rPr>
          <w:rFonts w:ascii="Times New Roman" w:hAnsi="Times New Roman" w:cs="Times New Roman"/>
          <w:sz w:val="27"/>
          <w:szCs w:val="27"/>
        </w:rPr>
        <w:t xml:space="preserve">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r:id="rId52" w:history="1">
        <w:r w:rsidRPr="00EA5487">
          <w:rPr>
            <w:rFonts w:ascii="Times New Roman" w:hAnsi="Times New Roman" w:cs="Times New Roman"/>
            <w:sz w:val="27"/>
            <w:szCs w:val="27"/>
          </w:rPr>
          <w:t>пункте 34</w:t>
        </w:r>
      </w:hyperlink>
      <w:r w:rsidRPr="00EA5487">
        <w:rPr>
          <w:rFonts w:ascii="Times New Roman" w:hAnsi="Times New Roman" w:cs="Times New Roman"/>
          <w:sz w:val="27"/>
          <w:szCs w:val="27"/>
        </w:rPr>
        <w:t xml:space="preserve"> Правил, осуществляется в следующем порядке:</w:t>
      </w:r>
    </w:p>
    <w:p w:rsidR="008616F1" w:rsidRPr="00EA5487" w:rsidRDefault="008616F1" w:rsidP="008616F1">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а) 15 процентов платы за технологическое присоединение вносятся в течение 15 дней с даты заключения договора;</w:t>
      </w:r>
    </w:p>
    <w:p w:rsidR="008616F1" w:rsidRPr="00EA5487" w:rsidRDefault="008616F1" w:rsidP="008616F1">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8616F1" w:rsidRPr="00EA5487" w:rsidRDefault="008616F1" w:rsidP="008616F1">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в) 45 процентов платы за технологическое присоединение вносятся в течение 15 дней со дня фактического присоединения;</w:t>
      </w:r>
    </w:p>
    <w:p w:rsidR="008616F1" w:rsidRPr="00EA5487" w:rsidRDefault="008616F1" w:rsidP="008616F1">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8616F1" w:rsidRPr="00EA5487" w:rsidRDefault="008616F1" w:rsidP="004F636C">
      <w:pPr>
        <w:autoSpaceDE w:val="0"/>
        <w:autoSpaceDN w:val="0"/>
        <w:adjustRightInd w:val="0"/>
        <w:spacing w:after="0" w:line="240" w:lineRule="auto"/>
        <w:ind w:firstLine="708"/>
        <w:jc w:val="both"/>
        <w:rPr>
          <w:rFonts w:ascii="Times New Roman" w:hAnsi="Times New Roman" w:cs="Times New Roman"/>
          <w:sz w:val="27"/>
          <w:szCs w:val="27"/>
        </w:rPr>
      </w:pPr>
      <w:r w:rsidRPr="00EA5487">
        <w:rPr>
          <w:rFonts w:ascii="Times New Roman" w:hAnsi="Times New Roman" w:cs="Times New Roman"/>
          <w:sz w:val="27"/>
          <w:szCs w:val="27"/>
        </w:rPr>
        <w:t xml:space="preserve">Обязательства сторон по выполнению мероприятий по технологическому присоединению в случае заключения договора с лицами, указанными в </w:t>
      </w:r>
      <w:hyperlink r:id="rId53" w:history="1">
        <w:r w:rsidRPr="00EA5487">
          <w:rPr>
            <w:rFonts w:ascii="Times New Roman" w:hAnsi="Times New Roman" w:cs="Times New Roman"/>
            <w:sz w:val="27"/>
            <w:szCs w:val="27"/>
          </w:rPr>
          <w:t>пунктах 12(1)</w:t>
        </w:r>
      </w:hyperlink>
      <w:r w:rsidRPr="00EA5487">
        <w:rPr>
          <w:rFonts w:ascii="Times New Roman" w:hAnsi="Times New Roman" w:cs="Times New Roman"/>
          <w:sz w:val="27"/>
          <w:szCs w:val="27"/>
        </w:rPr>
        <w:t xml:space="preserve">, </w:t>
      </w:r>
      <w:hyperlink r:id="rId54" w:history="1">
        <w:r w:rsidRPr="00EA5487">
          <w:rPr>
            <w:rFonts w:ascii="Times New Roman" w:hAnsi="Times New Roman" w:cs="Times New Roman"/>
            <w:sz w:val="27"/>
            <w:szCs w:val="27"/>
          </w:rPr>
          <w:t>14</w:t>
        </w:r>
      </w:hyperlink>
      <w:r w:rsidRPr="00EA5487">
        <w:rPr>
          <w:rFonts w:ascii="Times New Roman" w:hAnsi="Times New Roman" w:cs="Times New Roman"/>
          <w:sz w:val="27"/>
          <w:szCs w:val="27"/>
        </w:rPr>
        <w:t xml:space="preserve"> и </w:t>
      </w:r>
      <w:hyperlink r:id="rId55" w:history="1">
        <w:r w:rsidRPr="00EA5487">
          <w:rPr>
            <w:rFonts w:ascii="Times New Roman" w:hAnsi="Times New Roman" w:cs="Times New Roman"/>
            <w:sz w:val="27"/>
            <w:szCs w:val="27"/>
          </w:rPr>
          <w:t>34</w:t>
        </w:r>
      </w:hyperlink>
      <w:r w:rsidRPr="00EA5487">
        <w:rPr>
          <w:rFonts w:ascii="Times New Roman" w:hAnsi="Times New Roman" w:cs="Times New Roman"/>
          <w:sz w:val="27"/>
          <w:szCs w:val="27"/>
        </w:rPr>
        <w:t xml:space="preserve"> Правил, распределяются следующим образом:</w:t>
      </w:r>
    </w:p>
    <w:p w:rsidR="008616F1" w:rsidRPr="00EA5487" w:rsidRDefault="008616F1" w:rsidP="008616F1">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8616F1" w:rsidRPr="00EA5487" w:rsidRDefault="008616F1" w:rsidP="008616F1">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8616F1" w:rsidRPr="00EA5487" w:rsidRDefault="008616F1" w:rsidP="008616F1">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 xml:space="preserve">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ar0" w:history="1">
        <w:r w:rsidRPr="00EA5487">
          <w:rPr>
            <w:rFonts w:ascii="Times New Roman" w:hAnsi="Times New Roman" w:cs="Times New Roman"/>
            <w:sz w:val="27"/>
            <w:szCs w:val="27"/>
          </w:rPr>
          <w:t>пунктом 16.2</w:t>
        </w:r>
      </w:hyperlink>
      <w:r w:rsidRPr="00EA5487">
        <w:rPr>
          <w:rFonts w:ascii="Times New Roman" w:hAnsi="Times New Roman" w:cs="Times New Roman"/>
          <w:sz w:val="27"/>
          <w:szCs w:val="27"/>
        </w:rPr>
        <w:t xml:space="preserve">  Правил) осуществляется в следующем порядке:</w:t>
      </w:r>
    </w:p>
    <w:p w:rsidR="008616F1" w:rsidRPr="00EA5487" w:rsidRDefault="008616F1" w:rsidP="008616F1">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а) 10 процентов платы за технологическое присоединение вносятся в течение 15 дней со дня заключения договора;</w:t>
      </w:r>
    </w:p>
    <w:p w:rsidR="008616F1" w:rsidRPr="00EA5487" w:rsidRDefault="008616F1" w:rsidP="008616F1">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б) 30 процентов платы за технологическое присоединение вносятся в течение 60 дней со дня заключения договора;</w:t>
      </w:r>
    </w:p>
    <w:p w:rsidR="008616F1" w:rsidRPr="00EA5487" w:rsidRDefault="008616F1" w:rsidP="008616F1">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в) 20 процентов платы за технологическое присоединение вносятся в течение 180 дней со дня заключения договора;</w:t>
      </w:r>
    </w:p>
    <w:p w:rsidR="008616F1" w:rsidRPr="00EA5487" w:rsidRDefault="008616F1" w:rsidP="008616F1">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г) 30 процентов платы за технологическое присоединение вносятся в течение 15 дней со дня фактического присоединения;</w:t>
      </w:r>
    </w:p>
    <w:p w:rsidR="008616F1" w:rsidRPr="00EA5487" w:rsidRDefault="008616F1" w:rsidP="008616F1">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8616F1" w:rsidRPr="00EA5487" w:rsidRDefault="008616F1" w:rsidP="008616F1">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w:t>
      </w:r>
      <w:r w:rsidRPr="00EA5487">
        <w:rPr>
          <w:rFonts w:ascii="Times New Roman" w:hAnsi="Times New Roman" w:cs="Times New Roman"/>
          <w:sz w:val="27"/>
          <w:szCs w:val="27"/>
        </w:rPr>
        <w:lastRenderedPageBreak/>
        <w:t>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616F1" w:rsidRPr="00EA5487" w:rsidRDefault="008616F1" w:rsidP="004F636C">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8616F1" w:rsidRPr="00EA5487" w:rsidRDefault="008616F1" w:rsidP="008616F1">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8616F1" w:rsidRPr="00EA5487" w:rsidRDefault="008616F1" w:rsidP="008616F1">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8616F1" w:rsidRPr="00EA5487" w:rsidRDefault="008616F1" w:rsidP="008616F1">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в) заявитель не устранил замечания, выявленные в результате проведения проверки выполнения технических условий;</w:t>
      </w:r>
    </w:p>
    <w:p w:rsidR="008616F1" w:rsidRPr="00EA5487" w:rsidRDefault="008616F1" w:rsidP="008616F1">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г) заявитель ненадлежащим образом исполнил обязательства по внесению платы за технологическое присоединение.</w:t>
      </w:r>
    </w:p>
    <w:p w:rsidR="008616F1" w:rsidRPr="00EA5487" w:rsidRDefault="004F636C" w:rsidP="004F636C">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В соответствии с п. 17 Правил, п</w:t>
      </w:r>
      <w:r w:rsidR="008616F1" w:rsidRPr="00EA5487">
        <w:rPr>
          <w:rFonts w:ascii="Times New Roman" w:hAnsi="Times New Roman" w:cs="Times New Roman"/>
          <w:sz w:val="27"/>
          <w:szCs w:val="27"/>
        </w:rPr>
        <w:t>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616F1" w:rsidRPr="00EA5487" w:rsidRDefault="008616F1" w:rsidP="004F636C">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 xml:space="preserve">В отношении указанных в </w:t>
      </w:r>
      <w:hyperlink r:id="rId56" w:history="1">
        <w:r w:rsidRPr="00EA5487">
          <w:rPr>
            <w:rFonts w:ascii="Times New Roman" w:hAnsi="Times New Roman" w:cs="Times New Roman"/>
            <w:sz w:val="27"/>
            <w:szCs w:val="27"/>
          </w:rPr>
          <w:t>пункте 12.1</w:t>
        </w:r>
      </w:hyperlink>
      <w:r w:rsidRPr="00EA5487">
        <w:rPr>
          <w:rFonts w:ascii="Times New Roman" w:hAnsi="Times New Roman" w:cs="Times New Roman"/>
          <w:sz w:val="27"/>
          <w:szCs w:val="27"/>
        </w:rPr>
        <w:t xml:space="preserve">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8616F1" w:rsidRPr="00EA5487" w:rsidRDefault="008616F1" w:rsidP="004F636C">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lastRenderedPageBreak/>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8616F1" w:rsidRPr="00EA5487" w:rsidRDefault="008616F1" w:rsidP="004F636C">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8616F1" w:rsidRPr="00EA5487" w:rsidRDefault="008616F1" w:rsidP="004F636C">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2176A5" w:rsidRPr="00EA5487" w:rsidRDefault="002176A5" w:rsidP="004F636C">
      <w:pPr>
        <w:shd w:val="clear" w:color="auto" w:fill="FFFFFF"/>
        <w:spacing w:after="0" w:line="270" w:lineRule="atLeast"/>
        <w:ind w:firstLine="540"/>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 </w:t>
      </w:r>
    </w:p>
    <w:p w:rsidR="008616F1" w:rsidRPr="00EA5487" w:rsidRDefault="008616F1" w:rsidP="004F636C">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r:id="rId57" w:history="1">
        <w:r w:rsidRPr="00EA5487">
          <w:rPr>
            <w:rFonts w:ascii="Times New Roman" w:hAnsi="Times New Roman" w:cs="Times New Roman"/>
            <w:sz w:val="27"/>
            <w:szCs w:val="27"/>
          </w:rPr>
          <w:t>абзаце первом</w:t>
        </w:r>
      </w:hyperlink>
      <w:r w:rsidRPr="00EA5487">
        <w:rPr>
          <w:rFonts w:ascii="Times New Roman" w:hAnsi="Times New Roman" w:cs="Times New Roman"/>
          <w:sz w:val="27"/>
          <w:szCs w:val="27"/>
        </w:rPr>
        <w:t xml:space="preserve"> пункта 17 Правил, с платой за технологическое присоединение в размере, не превышающем 550 рублей, не более одного раза в течение 3 лет.</w:t>
      </w:r>
    </w:p>
    <w:p w:rsidR="008616F1" w:rsidRPr="00EA5487" w:rsidRDefault="008616F1" w:rsidP="004F636C">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 xml:space="preserve">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w:t>
      </w:r>
      <w:r w:rsidRPr="00EA5487">
        <w:rPr>
          <w:rFonts w:ascii="Times New Roman" w:hAnsi="Times New Roman" w:cs="Times New Roman"/>
          <w:sz w:val="27"/>
          <w:szCs w:val="27"/>
        </w:rPr>
        <w:lastRenderedPageBreak/>
        <w:t>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616F1" w:rsidRPr="00EA5487" w:rsidRDefault="008616F1" w:rsidP="004F636C">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616F1" w:rsidRPr="00EA5487" w:rsidRDefault="008616F1" w:rsidP="004F636C">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616F1" w:rsidRPr="00EA5487" w:rsidRDefault="008616F1" w:rsidP="004F636C">
      <w:pPr>
        <w:autoSpaceDE w:val="0"/>
        <w:autoSpaceDN w:val="0"/>
        <w:adjustRightInd w:val="0"/>
        <w:spacing w:after="0" w:line="240" w:lineRule="auto"/>
        <w:ind w:firstLine="708"/>
        <w:jc w:val="both"/>
        <w:rPr>
          <w:rFonts w:ascii="Times New Roman" w:hAnsi="Times New Roman" w:cs="Times New Roman"/>
          <w:sz w:val="27"/>
          <w:szCs w:val="27"/>
        </w:rPr>
      </w:pPr>
      <w:r w:rsidRPr="00EA5487">
        <w:rPr>
          <w:rFonts w:ascii="Times New Roman" w:hAnsi="Times New Roman" w:cs="Times New Roman"/>
          <w:sz w:val="27"/>
          <w:szCs w:val="27"/>
        </w:rPr>
        <w:t>Мероприятия по технологическому присоединению включают в себя</w:t>
      </w:r>
      <w:r w:rsidR="004F636C" w:rsidRPr="00EA5487">
        <w:rPr>
          <w:rFonts w:ascii="Times New Roman" w:hAnsi="Times New Roman" w:cs="Times New Roman"/>
          <w:sz w:val="27"/>
          <w:szCs w:val="27"/>
        </w:rPr>
        <w:t xml:space="preserve"> (п. 18 правил)</w:t>
      </w:r>
      <w:r w:rsidRPr="00EA5487">
        <w:rPr>
          <w:rFonts w:ascii="Times New Roman" w:hAnsi="Times New Roman" w:cs="Times New Roman"/>
          <w:sz w:val="27"/>
          <w:szCs w:val="27"/>
        </w:rPr>
        <w:t>:</w:t>
      </w:r>
    </w:p>
    <w:p w:rsidR="008616F1" w:rsidRPr="00EA5487" w:rsidRDefault="008616F1" w:rsidP="008616F1">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8616F1" w:rsidRPr="00EA5487" w:rsidRDefault="008616F1" w:rsidP="008616F1">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б) разработку сетевой организацией проектной документации согласно обязательствам, предусмотренным техническими условиями;</w:t>
      </w:r>
    </w:p>
    <w:p w:rsidR="008616F1" w:rsidRPr="00EA5487" w:rsidRDefault="008616F1" w:rsidP="008616F1">
      <w:pPr>
        <w:autoSpaceDE w:val="0"/>
        <w:autoSpaceDN w:val="0"/>
        <w:adjustRightInd w:val="0"/>
        <w:spacing w:after="0" w:line="240" w:lineRule="auto"/>
        <w:ind w:firstLine="540"/>
        <w:jc w:val="both"/>
        <w:rPr>
          <w:rFonts w:ascii="Times New Roman" w:hAnsi="Times New Roman" w:cs="Times New Roman"/>
          <w:sz w:val="27"/>
          <w:szCs w:val="27"/>
        </w:rPr>
      </w:pPr>
      <w:bookmarkStart w:id="3" w:name="Par11"/>
      <w:bookmarkEnd w:id="3"/>
      <w:r w:rsidRPr="00EA5487">
        <w:rPr>
          <w:rFonts w:ascii="Times New Roman" w:hAnsi="Times New Roman" w:cs="Times New Roman"/>
          <w:sz w:val="27"/>
          <w:szCs w:val="27"/>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8616F1" w:rsidRPr="00EA5487" w:rsidRDefault="008616F1" w:rsidP="008616F1">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 xml:space="preserve">г) выполнение технических условий заявителем и сетевой организацией, включая осуществление сетевой организацией мероприятий по подключению </w:t>
      </w:r>
      <w:r w:rsidRPr="00EA5487">
        <w:rPr>
          <w:rFonts w:ascii="Times New Roman" w:hAnsi="Times New Roman" w:cs="Times New Roman"/>
          <w:sz w:val="27"/>
          <w:szCs w:val="27"/>
        </w:rPr>
        <w:lastRenderedPageBreak/>
        <w:t>энергопринимающих устройств под действие аппаратуры противоаварийной и режимной автоматики в соответствии с техническими условиями;</w:t>
      </w:r>
    </w:p>
    <w:p w:rsidR="008616F1" w:rsidRPr="00EA5487" w:rsidRDefault="008616F1" w:rsidP="008616F1">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 xml:space="preserve">д) проверку выполнения заявителем и сетевой организацией технических условий в соответствии с </w:t>
      </w:r>
      <w:hyperlink r:id="rId58" w:history="1">
        <w:r w:rsidRPr="00EA5487">
          <w:rPr>
            <w:rFonts w:ascii="Times New Roman" w:hAnsi="Times New Roman" w:cs="Times New Roman"/>
            <w:sz w:val="27"/>
            <w:szCs w:val="27"/>
          </w:rPr>
          <w:t>разделом IX</w:t>
        </w:r>
      </w:hyperlink>
      <w:r w:rsidRPr="00EA5487">
        <w:rPr>
          <w:rFonts w:ascii="Times New Roman" w:hAnsi="Times New Roman" w:cs="Times New Roman"/>
          <w:sz w:val="27"/>
          <w:szCs w:val="27"/>
        </w:rPr>
        <w:t xml:space="preserve"> настоящих Правил,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w:t>
      </w:r>
      <w:hyperlink r:id="rId59" w:history="1">
        <w:r w:rsidRPr="00EA5487">
          <w:rPr>
            <w:rFonts w:ascii="Times New Roman" w:hAnsi="Times New Roman" w:cs="Times New Roman"/>
            <w:sz w:val="27"/>
            <w:szCs w:val="27"/>
          </w:rPr>
          <w:t>порядке</w:t>
        </w:r>
      </w:hyperlink>
      <w:r w:rsidRPr="00EA5487">
        <w:rPr>
          <w:rFonts w:ascii="Times New Roman" w:hAnsi="Times New Roman" w:cs="Times New Roman"/>
          <w:sz w:val="27"/>
          <w:szCs w:val="27"/>
        </w:rPr>
        <w:t>, предусмотренном Основными положениями функционирования розничных рынков электрической энергии;</w:t>
      </w:r>
    </w:p>
    <w:p w:rsidR="008616F1" w:rsidRPr="00EA5487" w:rsidRDefault="008616F1" w:rsidP="004F636C">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 xml:space="preserve">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0" w:history="1">
        <w:r w:rsidRPr="00EA5487">
          <w:rPr>
            <w:rFonts w:ascii="Times New Roman" w:hAnsi="Times New Roman" w:cs="Times New Roman"/>
            <w:sz w:val="27"/>
            <w:szCs w:val="27"/>
          </w:rPr>
          <w:t>разделом X</w:t>
        </w:r>
      </w:hyperlink>
      <w:r w:rsidRPr="00EA5487">
        <w:rPr>
          <w:rFonts w:ascii="Times New Roman" w:hAnsi="Times New Roman" w:cs="Times New Roman"/>
          <w:sz w:val="27"/>
          <w:szCs w:val="27"/>
        </w:rPr>
        <w:t xml:space="preserve">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w:t>
      </w:r>
      <w:hyperlink r:id="rId61" w:history="1">
        <w:r w:rsidRPr="00EA5487">
          <w:rPr>
            <w:rFonts w:ascii="Times New Roman" w:hAnsi="Times New Roman" w:cs="Times New Roman"/>
            <w:sz w:val="27"/>
            <w:szCs w:val="27"/>
          </w:rPr>
          <w:t>Основными положениями</w:t>
        </w:r>
      </w:hyperlink>
      <w:r w:rsidRPr="00EA5487">
        <w:rPr>
          <w:rFonts w:ascii="Times New Roman" w:hAnsi="Times New Roman" w:cs="Times New Roman"/>
          <w:sz w:val="27"/>
          <w:szCs w:val="27"/>
        </w:rPr>
        <w:t xml:space="preserve">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в эксплуатацию указанных в настоящем подпункте субъектов розничных рынков в сроки и в порядке, которые предусмотрены </w:t>
      </w:r>
      <w:hyperlink r:id="rId62" w:history="1">
        <w:r w:rsidRPr="00EA5487">
          <w:rPr>
            <w:rFonts w:ascii="Times New Roman" w:hAnsi="Times New Roman" w:cs="Times New Roman"/>
            <w:sz w:val="27"/>
            <w:szCs w:val="27"/>
          </w:rPr>
          <w:t>разделом X</w:t>
        </w:r>
      </w:hyperlink>
      <w:r w:rsidRPr="00EA5487">
        <w:rPr>
          <w:rFonts w:ascii="Times New Roman" w:hAnsi="Times New Roman" w:cs="Times New Roman"/>
          <w:sz w:val="27"/>
          <w:szCs w:val="27"/>
        </w:rPr>
        <w:t xml:space="preserve">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8616F1" w:rsidRPr="00EA5487" w:rsidRDefault="008616F1" w:rsidP="008616F1">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w:t>
      </w:r>
      <w:hyperlink r:id="rId63" w:history="1">
        <w:r w:rsidRPr="00EA5487">
          <w:rPr>
            <w:rFonts w:ascii="Times New Roman" w:hAnsi="Times New Roman" w:cs="Times New Roman"/>
            <w:sz w:val="27"/>
            <w:szCs w:val="27"/>
          </w:rPr>
          <w:t>пункте 12</w:t>
        </w:r>
      </w:hyperlink>
      <w:r w:rsidRPr="00EA5487">
        <w:rPr>
          <w:rFonts w:ascii="Times New Roman" w:hAnsi="Times New Roman" w:cs="Times New Roman"/>
          <w:sz w:val="27"/>
          <w:szCs w:val="27"/>
        </w:rPr>
        <w:t xml:space="preserve"> Правил, в случае осуществления технологического присоединения их энергопринимающих устройств к электрическим сетям классом напряжения до 20 кВ включительно и заявителей, указанных в </w:t>
      </w:r>
      <w:hyperlink r:id="rId64" w:history="1">
        <w:r w:rsidRPr="00EA5487">
          <w:rPr>
            <w:rFonts w:ascii="Times New Roman" w:hAnsi="Times New Roman" w:cs="Times New Roman"/>
            <w:sz w:val="27"/>
            <w:szCs w:val="27"/>
          </w:rPr>
          <w:t>пунктах 12(1)</w:t>
        </w:r>
      </w:hyperlink>
      <w:r w:rsidRPr="00EA5487">
        <w:rPr>
          <w:rFonts w:ascii="Times New Roman" w:hAnsi="Times New Roman" w:cs="Times New Roman"/>
          <w:sz w:val="27"/>
          <w:szCs w:val="27"/>
        </w:rPr>
        <w:t xml:space="preserve">, </w:t>
      </w:r>
      <w:hyperlink r:id="rId65" w:history="1">
        <w:r w:rsidRPr="00EA5487">
          <w:rPr>
            <w:rFonts w:ascii="Times New Roman" w:hAnsi="Times New Roman" w:cs="Times New Roman"/>
            <w:sz w:val="27"/>
            <w:szCs w:val="27"/>
          </w:rPr>
          <w:t>13</w:t>
        </w:r>
      </w:hyperlink>
      <w:r w:rsidRPr="00EA5487">
        <w:rPr>
          <w:rFonts w:ascii="Times New Roman" w:hAnsi="Times New Roman" w:cs="Times New Roman"/>
          <w:sz w:val="27"/>
          <w:szCs w:val="27"/>
        </w:rPr>
        <w:t xml:space="preserve"> и </w:t>
      </w:r>
      <w:hyperlink r:id="rId66" w:history="1">
        <w:r w:rsidRPr="00EA5487">
          <w:rPr>
            <w:rFonts w:ascii="Times New Roman" w:hAnsi="Times New Roman" w:cs="Times New Roman"/>
            <w:sz w:val="27"/>
            <w:szCs w:val="27"/>
          </w:rPr>
          <w:t>14</w:t>
        </w:r>
      </w:hyperlink>
      <w:r w:rsidRPr="00EA5487">
        <w:rPr>
          <w:rFonts w:ascii="Times New Roman" w:hAnsi="Times New Roman" w:cs="Times New Roman"/>
          <w:sz w:val="27"/>
          <w:szCs w:val="27"/>
        </w:rPr>
        <w:t xml:space="preserve"> Правил), с выдачей заявителю акта осмотра электроустановки по форме, утверждаемой органом федерального государственного энергетического надзора;</w:t>
      </w:r>
    </w:p>
    <w:p w:rsidR="008616F1" w:rsidRPr="00EA5487" w:rsidRDefault="008616F1" w:rsidP="008616F1">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8616F1" w:rsidRPr="00EA5487" w:rsidRDefault="008616F1" w:rsidP="004F636C">
      <w:pPr>
        <w:autoSpaceDE w:val="0"/>
        <w:autoSpaceDN w:val="0"/>
        <w:adjustRightInd w:val="0"/>
        <w:spacing w:after="0" w:line="240" w:lineRule="auto"/>
        <w:ind w:firstLine="540"/>
        <w:jc w:val="both"/>
        <w:rPr>
          <w:rFonts w:ascii="Times New Roman" w:hAnsi="Times New Roman" w:cs="Times New Roman"/>
          <w:sz w:val="27"/>
          <w:szCs w:val="27"/>
        </w:rPr>
      </w:pPr>
      <w:bookmarkStart w:id="4" w:name="Par22"/>
      <w:bookmarkEnd w:id="4"/>
      <w:r w:rsidRPr="00EA5487">
        <w:rPr>
          <w:rFonts w:ascii="Times New Roman" w:hAnsi="Times New Roman" w:cs="Times New Roman"/>
          <w:sz w:val="27"/>
          <w:szCs w:val="27"/>
        </w:rPr>
        <w:lastRenderedPageBreak/>
        <w:t xml:space="preserve"> Заявители, указанные в </w:t>
      </w:r>
      <w:hyperlink r:id="rId67" w:history="1">
        <w:r w:rsidRPr="00EA5487">
          <w:rPr>
            <w:rFonts w:ascii="Times New Roman" w:hAnsi="Times New Roman" w:cs="Times New Roman"/>
            <w:sz w:val="27"/>
            <w:szCs w:val="27"/>
          </w:rPr>
          <w:t>пункте 12</w:t>
        </w:r>
      </w:hyperlink>
      <w:r w:rsidRPr="00EA5487">
        <w:rPr>
          <w:rFonts w:ascii="Times New Roman" w:hAnsi="Times New Roman" w:cs="Times New Roman"/>
          <w:sz w:val="27"/>
          <w:szCs w:val="27"/>
        </w:rPr>
        <w:t xml:space="preserve"> Правил,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 и сетевая организация в отношении построенных (реконструированных) ею в целях осуществления технологического присоединения объектов заявителя в рамках исполнения технических условий объектов электросетевого хозяйства классом напряжения до 20 кВ включительно оформляют акт осмотра (обследования) электроустановки заявителя (далее - акт осмотра (обследования) электроустановки) по форме согласно </w:t>
      </w:r>
      <w:hyperlink r:id="rId68" w:history="1">
        <w:r w:rsidRPr="00EA5487">
          <w:rPr>
            <w:rFonts w:ascii="Times New Roman" w:hAnsi="Times New Roman" w:cs="Times New Roman"/>
            <w:sz w:val="27"/>
            <w:szCs w:val="27"/>
          </w:rPr>
          <w:t>приложению N 13</w:t>
        </w:r>
      </w:hyperlink>
      <w:r w:rsidRPr="00EA5487">
        <w:rPr>
          <w:rFonts w:ascii="Times New Roman" w:hAnsi="Times New Roman" w:cs="Times New Roman"/>
          <w:sz w:val="27"/>
          <w:szCs w:val="27"/>
        </w:rP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8616F1" w:rsidRPr="00EA5487" w:rsidRDefault="008616F1" w:rsidP="008616F1">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8616F1" w:rsidRPr="00EA5487" w:rsidRDefault="008616F1" w:rsidP="008616F1">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8616F1" w:rsidRPr="00EA5487" w:rsidRDefault="008616F1" w:rsidP="008616F1">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8616F1" w:rsidRPr="00EA5487" w:rsidRDefault="008616F1" w:rsidP="008616F1">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 xml:space="preserve">в) утратил силу. - </w:t>
      </w:r>
      <w:hyperlink r:id="rId69" w:history="1">
        <w:r w:rsidRPr="00EA5487">
          <w:rPr>
            <w:rFonts w:ascii="Times New Roman" w:hAnsi="Times New Roman" w:cs="Times New Roman"/>
            <w:sz w:val="27"/>
            <w:szCs w:val="27"/>
          </w:rPr>
          <w:t>Постановление</w:t>
        </w:r>
      </w:hyperlink>
      <w:r w:rsidRPr="00EA5487">
        <w:rPr>
          <w:rFonts w:ascii="Times New Roman" w:hAnsi="Times New Roman" w:cs="Times New Roman"/>
          <w:sz w:val="27"/>
          <w:szCs w:val="27"/>
        </w:rPr>
        <w:t xml:space="preserve"> Правительства РФ от 12.10.2013 N 915;</w:t>
      </w:r>
    </w:p>
    <w:p w:rsidR="008616F1" w:rsidRPr="00EA5487" w:rsidRDefault="008616F1" w:rsidP="008616F1">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8616F1" w:rsidRPr="00EA5487" w:rsidRDefault="008616F1" w:rsidP="004F636C">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К уведомлению о готовности на ввод в эксплуатацию объектов прилагаются следующие документы:</w:t>
      </w:r>
    </w:p>
    <w:p w:rsidR="008616F1" w:rsidRPr="00EA5487" w:rsidRDefault="008616F1" w:rsidP="008616F1">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а) копия технических условий;</w:t>
      </w:r>
    </w:p>
    <w:p w:rsidR="008616F1" w:rsidRPr="00EA5487" w:rsidRDefault="008616F1" w:rsidP="008616F1">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r:id="rId70" w:history="1">
        <w:r w:rsidRPr="00EA5487">
          <w:rPr>
            <w:rFonts w:ascii="Times New Roman" w:hAnsi="Times New Roman" w:cs="Times New Roman"/>
            <w:sz w:val="27"/>
            <w:szCs w:val="27"/>
          </w:rPr>
          <w:t>пункте 12</w:t>
        </w:r>
      </w:hyperlink>
      <w:r w:rsidRPr="00EA5487">
        <w:rPr>
          <w:rFonts w:ascii="Times New Roman" w:hAnsi="Times New Roman" w:cs="Times New Roman"/>
          <w:sz w:val="27"/>
          <w:szCs w:val="27"/>
        </w:rPr>
        <w:t xml:space="preserve">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w:t>
      </w:r>
      <w:r w:rsidRPr="00EA5487">
        <w:rPr>
          <w:rFonts w:ascii="Times New Roman" w:hAnsi="Times New Roman" w:cs="Times New Roman"/>
          <w:sz w:val="27"/>
          <w:szCs w:val="27"/>
        </w:rPr>
        <w:lastRenderedPageBreak/>
        <w:t>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8616F1" w:rsidRPr="00EA5487" w:rsidRDefault="008616F1" w:rsidP="008616F1">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в) копия акта осмотра (обследования) электроустановки заявителя;</w:t>
      </w:r>
    </w:p>
    <w:p w:rsidR="008616F1" w:rsidRPr="00EA5487" w:rsidRDefault="008616F1" w:rsidP="008616F1">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71" w:history="1">
        <w:r w:rsidRPr="00EA5487">
          <w:rPr>
            <w:rFonts w:ascii="Times New Roman" w:hAnsi="Times New Roman" w:cs="Times New Roman"/>
            <w:sz w:val="27"/>
            <w:szCs w:val="27"/>
          </w:rPr>
          <w:t>законодательством</w:t>
        </w:r>
      </w:hyperlink>
      <w:r w:rsidRPr="00EA5487">
        <w:rPr>
          <w:rFonts w:ascii="Times New Roman" w:hAnsi="Times New Roman" w:cs="Times New Roman"/>
          <w:sz w:val="27"/>
          <w:szCs w:val="27"/>
        </w:rPr>
        <w:t xml:space="preserve"> Российской Федерации о градостроительной деятельности разработка проектной документации не является обязательной;</w:t>
      </w:r>
    </w:p>
    <w:p w:rsidR="008616F1" w:rsidRPr="00EA5487" w:rsidRDefault="008616F1" w:rsidP="008616F1">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8616F1" w:rsidRPr="00EA5487" w:rsidRDefault="008616F1" w:rsidP="008616F1">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е) копия исполнительной документации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w:t>
      </w:r>
    </w:p>
    <w:p w:rsidR="008616F1" w:rsidRPr="00EA5487" w:rsidRDefault="008616F1" w:rsidP="004F636C">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осмотра (обследования) электроустановки заявителя способом, позволяющим установить дату отправки и получения уведомления о готовности на ввод в эксплуатацию объектов.</w:t>
      </w:r>
    </w:p>
    <w:p w:rsidR="008616F1" w:rsidRPr="00EA5487" w:rsidRDefault="008616F1" w:rsidP="004F636C">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Уведомление о готовности на ввод в эксплуатацию объектов и прилагаемые к нему документы направляются сетевой организацией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8616F1" w:rsidRPr="00EA5487" w:rsidRDefault="008616F1" w:rsidP="004F636C">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 xml:space="preserve"> Объекты, указанные в </w:t>
      </w:r>
      <w:hyperlink w:anchor="Par22" w:history="1">
        <w:r w:rsidRPr="00EA5487">
          <w:rPr>
            <w:rFonts w:ascii="Times New Roman" w:hAnsi="Times New Roman" w:cs="Times New Roman"/>
            <w:sz w:val="27"/>
            <w:szCs w:val="27"/>
          </w:rPr>
          <w:t>пункте 18(1)</w:t>
        </w:r>
      </w:hyperlink>
      <w:r w:rsidRPr="00EA5487">
        <w:rPr>
          <w:rFonts w:ascii="Times New Roman" w:hAnsi="Times New Roman" w:cs="Times New Roman"/>
          <w:sz w:val="27"/>
          <w:szCs w:val="27"/>
        </w:rPr>
        <w:t xml:space="preserve">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8616F1" w:rsidRPr="00EA5487" w:rsidRDefault="008616F1" w:rsidP="004F636C">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 xml:space="preserve">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w:t>
      </w:r>
      <w:r w:rsidRPr="00EA5487">
        <w:rPr>
          <w:rFonts w:ascii="Times New Roman" w:hAnsi="Times New Roman" w:cs="Times New Roman"/>
          <w:sz w:val="27"/>
          <w:szCs w:val="27"/>
        </w:rPr>
        <w:lastRenderedPageBreak/>
        <w:t xml:space="preserve">с </w:t>
      </w:r>
      <w:hyperlink w:anchor="Par11" w:history="1">
        <w:r w:rsidRPr="00EA5487">
          <w:rPr>
            <w:rFonts w:ascii="Times New Roman" w:hAnsi="Times New Roman" w:cs="Times New Roman"/>
            <w:sz w:val="27"/>
            <w:szCs w:val="27"/>
          </w:rPr>
          <w:t>подпунктом "в" пункта 18</w:t>
        </w:r>
      </w:hyperlink>
      <w:r w:rsidRPr="00EA5487">
        <w:rPr>
          <w:rFonts w:ascii="Times New Roman" w:hAnsi="Times New Roman" w:cs="Times New Roman"/>
          <w:sz w:val="27"/>
          <w:szCs w:val="27"/>
        </w:rPr>
        <w:t xml:space="preserve"> настоящих Правил проектную документацию на подтверждение ее соответствия техническим условиям.</w:t>
      </w:r>
    </w:p>
    <w:p w:rsidR="008616F1" w:rsidRPr="00EA5487" w:rsidRDefault="008616F1" w:rsidP="004F636C">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8616F1" w:rsidRPr="00EA5487" w:rsidRDefault="008616F1" w:rsidP="004F636C">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По окончании осуществления мероприятий по технологическому присоединению стороны составляют следующие документы</w:t>
      </w:r>
      <w:r w:rsidR="004F636C" w:rsidRPr="00EA5487">
        <w:rPr>
          <w:rFonts w:ascii="Times New Roman" w:hAnsi="Times New Roman" w:cs="Times New Roman"/>
          <w:sz w:val="27"/>
          <w:szCs w:val="27"/>
        </w:rPr>
        <w:t xml:space="preserve"> (п. 19 Правил)</w:t>
      </w:r>
      <w:r w:rsidRPr="00EA5487">
        <w:rPr>
          <w:rFonts w:ascii="Times New Roman" w:hAnsi="Times New Roman" w:cs="Times New Roman"/>
          <w:sz w:val="27"/>
          <w:szCs w:val="27"/>
        </w:rPr>
        <w:t>:</w:t>
      </w:r>
    </w:p>
    <w:p w:rsidR="008616F1" w:rsidRPr="00EA5487" w:rsidRDefault="008616F1" w:rsidP="008616F1">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акт об осуществлении технологического присоединения;</w:t>
      </w:r>
    </w:p>
    <w:p w:rsidR="008616F1" w:rsidRPr="00EA5487" w:rsidRDefault="008616F1" w:rsidP="008616F1">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акт разграничения границ балансовой принадлежности сторон;</w:t>
      </w:r>
    </w:p>
    <w:p w:rsidR="008616F1" w:rsidRPr="00EA5487" w:rsidRDefault="008616F1" w:rsidP="008616F1">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акт разграничения эксплуатационной ответственности сторон.</w:t>
      </w:r>
    </w:p>
    <w:p w:rsidR="008616F1" w:rsidRPr="00EA5487" w:rsidRDefault="008616F1" w:rsidP="008616F1">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r:id="rId72" w:history="1">
        <w:r w:rsidRPr="00EA5487">
          <w:rPr>
            <w:rFonts w:ascii="Times New Roman" w:hAnsi="Times New Roman" w:cs="Times New Roman"/>
            <w:sz w:val="27"/>
            <w:szCs w:val="27"/>
          </w:rPr>
          <w:t>пунктом 14(2)</w:t>
        </w:r>
      </w:hyperlink>
      <w:r w:rsidRPr="00EA5487">
        <w:rPr>
          <w:rFonts w:ascii="Times New Roman" w:hAnsi="Times New Roman" w:cs="Times New Roman"/>
          <w:sz w:val="27"/>
          <w:szCs w:val="27"/>
        </w:rPr>
        <w:t xml:space="preserve"> Правил.</w:t>
      </w:r>
    </w:p>
    <w:p w:rsidR="004F636C" w:rsidRPr="00EA5487" w:rsidRDefault="008431F4" w:rsidP="004F636C">
      <w:pPr>
        <w:shd w:val="clear" w:color="auto" w:fill="FFFFFF"/>
        <w:spacing w:after="0" w:line="270" w:lineRule="atLeast"/>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 xml:space="preserve">       </w:t>
      </w:r>
      <w:r w:rsidR="002176A5" w:rsidRPr="00EA5487">
        <w:rPr>
          <w:rFonts w:ascii="Times New Roman" w:eastAsia="Times New Roman" w:hAnsi="Times New Roman" w:cs="Times New Roman"/>
          <w:sz w:val="27"/>
          <w:szCs w:val="27"/>
          <w:lang w:eastAsia="ru-RU"/>
        </w:rPr>
        <w:t>Запрещается навязывать заявителю услуги и обязательства, не предусмотренные настоящими Правилами. </w:t>
      </w:r>
    </w:p>
    <w:p w:rsidR="008431F4" w:rsidRPr="00EA5487" w:rsidRDefault="008431F4" w:rsidP="004F636C">
      <w:pPr>
        <w:shd w:val="clear" w:color="auto" w:fill="FFFFFF"/>
        <w:spacing w:after="0" w:line="270" w:lineRule="atLeast"/>
        <w:ind w:firstLine="708"/>
        <w:jc w:val="both"/>
        <w:rPr>
          <w:rFonts w:ascii="Times New Roman" w:hAnsi="Times New Roman" w:cs="Times New Roman"/>
          <w:sz w:val="27"/>
          <w:szCs w:val="27"/>
        </w:rPr>
      </w:pPr>
      <w:r w:rsidRPr="00EA5487">
        <w:rPr>
          <w:rFonts w:ascii="Times New Roman" w:hAnsi="Times New Roman" w:cs="Times New Roman"/>
          <w:sz w:val="27"/>
          <w:szCs w:val="27"/>
        </w:rPr>
        <w:t>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2176A5" w:rsidRPr="00EA5487" w:rsidRDefault="002176A5" w:rsidP="004F636C">
      <w:pPr>
        <w:shd w:val="clear" w:color="auto" w:fill="FFFFFF"/>
        <w:spacing w:after="0" w:line="270" w:lineRule="atLeast"/>
        <w:ind w:firstLine="708"/>
        <w:jc w:val="both"/>
        <w:rPr>
          <w:rFonts w:ascii="Times New Roman" w:eastAsia="Times New Roman" w:hAnsi="Times New Roman" w:cs="Times New Roman"/>
          <w:sz w:val="27"/>
          <w:szCs w:val="27"/>
          <w:lang w:eastAsia="ru-RU"/>
        </w:rPr>
      </w:pPr>
      <w:r w:rsidRPr="00EA5487">
        <w:rPr>
          <w:rFonts w:ascii="Times New Roman" w:eastAsia="Times New Roman" w:hAnsi="Times New Roman" w:cs="Times New Roman"/>
          <w:sz w:val="27"/>
          <w:szCs w:val="27"/>
          <w:lang w:eastAsia="ru-RU"/>
        </w:rPr>
        <w:t xml:space="preserve"> Срок действия технических условий не может составлять менее 2 лет и более 5 лет. </w:t>
      </w:r>
    </w:p>
    <w:p w:rsidR="008431F4" w:rsidRPr="00EA5487" w:rsidRDefault="008431F4" w:rsidP="004F636C">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 xml:space="preserve">В технических условиях для заявителей, за исключением лиц, указанных в </w:t>
      </w:r>
      <w:hyperlink r:id="rId73" w:history="1">
        <w:r w:rsidRPr="00EA5487">
          <w:rPr>
            <w:rFonts w:ascii="Times New Roman" w:hAnsi="Times New Roman" w:cs="Times New Roman"/>
            <w:sz w:val="27"/>
            <w:szCs w:val="27"/>
          </w:rPr>
          <w:t>пунктах 12.1</w:t>
        </w:r>
      </w:hyperlink>
      <w:r w:rsidRPr="00EA5487">
        <w:rPr>
          <w:rFonts w:ascii="Times New Roman" w:hAnsi="Times New Roman" w:cs="Times New Roman"/>
          <w:sz w:val="27"/>
          <w:szCs w:val="27"/>
        </w:rPr>
        <w:t xml:space="preserve"> и </w:t>
      </w:r>
      <w:hyperlink r:id="rId74" w:history="1">
        <w:r w:rsidRPr="00EA5487">
          <w:rPr>
            <w:rFonts w:ascii="Times New Roman" w:hAnsi="Times New Roman" w:cs="Times New Roman"/>
            <w:sz w:val="27"/>
            <w:szCs w:val="27"/>
          </w:rPr>
          <w:t>14</w:t>
        </w:r>
      </w:hyperlink>
      <w:r w:rsidRPr="00EA5487">
        <w:rPr>
          <w:rFonts w:ascii="Times New Roman" w:hAnsi="Times New Roman" w:cs="Times New Roman"/>
          <w:sz w:val="27"/>
          <w:szCs w:val="27"/>
        </w:rPr>
        <w:t xml:space="preserve">  Правил, должны быть указаны:</w:t>
      </w:r>
    </w:p>
    <w:p w:rsidR="008431F4" w:rsidRPr="00EA5487" w:rsidRDefault="008431F4" w:rsidP="004F636C">
      <w:pPr>
        <w:autoSpaceDE w:val="0"/>
        <w:autoSpaceDN w:val="0"/>
        <w:adjustRightInd w:val="0"/>
        <w:spacing w:after="0" w:line="240" w:lineRule="auto"/>
        <w:ind w:firstLine="540"/>
        <w:jc w:val="both"/>
        <w:rPr>
          <w:rFonts w:ascii="Times New Roman" w:hAnsi="Times New Roman" w:cs="Times New Roman"/>
          <w:sz w:val="27"/>
          <w:szCs w:val="27"/>
        </w:rPr>
      </w:pPr>
      <w:bookmarkStart w:id="5" w:name="Par2"/>
      <w:bookmarkEnd w:id="5"/>
      <w:r w:rsidRPr="00EA5487">
        <w:rPr>
          <w:rFonts w:ascii="Times New Roman" w:hAnsi="Times New Roman" w:cs="Times New Roman"/>
          <w:sz w:val="27"/>
          <w:szCs w:val="27"/>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8431F4" w:rsidRPr="00EA5487" w:rsidRDefault="008431F4" w:rsidP="008431F4">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8431F4" w:rsidRPr="00EA5487" w:rsidRDefault="008431F4" w:rsidP="008431F4">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 xml:space="preserve">а(2)) распределение обязанностей между сторонами по исполнению технических условий (мероприятия по технологическому присоединению в </w:t>
      </w:r>
      <w:r w:rsidRPr="00EA5487">
        <w:rPr>
          <w:rFonts w:ascii="Times New Roman" w:hAnsi="Times New Roman" w:cs="Times New Roman"/>
          <w:sz w:val="27"/>
          <w:szCs w:val="27"/>
        </w:rPr>
        <w:lastRenderedPageBreak/>
        <w:t>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8431F4" w:rsidRPr="00EA5487" w:rsidRDefault="008431F4" w:rsidP="008431F4">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8431F4" w:rsidRPr="00EA5487" w:rsidRDefault="008431F4" w:rsidP="008431F4">
      <w:pPr>
        <w:autoSpaceDE w:val="0"/>
        <w:autoSpaceDN w:val="0"/>
        <w:adjustRightInd w:val="0"/>
        <w:spacing w:after="0" w:line="240" w:lineRule="auto"/>
        <w:ind w:firstLine="540"/>
        <w:jc w:val="both"/>
        <w:rPr>
          <w:rFonts w:ascii="Times New Roman" w:hAnsi="Times New Roman" w:cs="Times New Roman"/>
          <w:sz w:val="27"/>
          <w:szCs w:val="27"/>
        </w:rPr>
      </w:pPr>
      <w:bookmarkStart w:id="6" w:name="Par9"/>
      <w:bookmarkEnd w:id="6"/>
      <w:r w:rsidRPr="00EA5487">
        <w:rPr>
          <w:rFonts w:ascii="Times New Roman" w:hAnsi="Times New Roman" w:cs="Times New Roman"/>
          <w:sz w:val="27"/>
          <w:szCs w:val="27"/>
        </w:rP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8431F4" w:rsidRPr="00EA5487" w:rsidRDefault="008431F4" w:rsidP="008431F4">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8431F4" w:rsidRPr="00EA5487" w:rsidRDefault="008431F4" w:rsidP="008431F4">
      <w:pPr>
        <w:autoSpaceDE w:val="0"/>
        <w:autoSpaceDN w:val="0"/>
        <w:adjustRightInd w:val="0"/>
        <w:spacing w:after="0" w:line="240" w:lineRule="auto"/>
        <w:ind w:firstLine="540"/>
        <w:jc w:val="both"/>
        <w:rPr>
          <w:rFonts w:ascii="Times New Roman" w:hAnsi="Times New Roman" w:cs="Times New Roman"/>
          <w:sz w:val="27"/>
          <w:szCs w:val="27"/>
        </w:rPr>
      </w:pPr>
      <w:bookmarkStart w:id="7" w:name="Par12"/>
      <w:bookmarkEnd w:id="7"/>
      <w:r w:rsidRPr="00EA5487">
        <w:rPr>
          <w:rFonts w:ascii="Times New Roman" w:hAnsi="Times New Roman" w:cs="Times New Roman"/>
          <w:sz w:val="27"/>
          <w:szCs w:val="27"/>
        </w:rP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8431F4" w:rsidRPr="00EA5487" w:rsidRDefault="008431F4" w:rsidP="008431F4">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r:id="rId75" w:history="1">
        <w:r w:rsidRPr="00EA5487">
          <w:rPr>
            <w:rFonts w:ascii="Times New Roman" w:hAnsi="Times New Roman" w:cs="Times New Roman"/>
            <w:sz w:val="27"/>
            <w:szCs w:val="27"/>
          </w:rPr>
          <w:t>пунктом 53</w:t>
        </w:r>
      </w:hyperlink>
      <w:r w:rsidRPr="00EA5487">
        <w:rPr>
          <w:rFonts w:ascii="Times New Roman" w:hAnsi="Times New Roman" w:cs="Times New Roman"/>
          <w:sz w:val="27"/>
          <w:szCs w:val="27"/>
        </w:rPr>
        <w:t xml:space="preserve"> Правил.</w:t>
      </w:r>
    </w:p>
    <w:p w:rsidR="008431F4" w:rsidRPr="00EA5487" w:rsidRDefault="008431F4" w:rsidP="008431F4">
      <w:pPr>
        <w:autoSpaceDE w:val="0"/>
        <w:autoSpaceDN w:val="0"/>
        <w:adjustRightInd w:val="0"/>
        <w:spacing w:after="0" w:line="240" w:lineRule="auto"/>
        <w:ind w:firstLine="540"/>
        <w:jc w:val="both"/>
        <w:rPr>
          <w:rFonts w:ascii="Times New Roman" w:hAnsi="Times New Roman" w:cs="Times New Roman"/>
          <w:sz w:val="27"/>
          <w:szCs w:val="27"/>
        </w:rPr>
      </w:pPr>
      <w:bookmarkStart w:id="8" w:name="Par15"/>
      <w:bookmarkEnd w:id="8"/>
      <w:r w:rsidRPr="00EA5487">
        <w:rPr>
          <w:rFonts w:ascii="Times New Roman" w:hAnsi="Times New Roman" w:cs="Times New Roman"/>
          <w:sz w:val="27"/>
          <w:szCs w:val="27"/>
        </w:rPr>
        <w:t xml:space="preserve"> В технических условиях для заявителей, предусмотренных </w:t>
      </w:r>
      <w:hyperlink r:id="rId76" w:history="1">
        <w:r w:rsidRPr="00EA5487">
          <w:rPr>
            <w:rFonts w:ascii="Times New Roman" w:hAnsi="Times New Roman" w:cs="Times New Roman"/>
            <w:sz w:val="27"/>
            <w:szCs w:val="27"/>
          </w:rPr>
          <w:t>пунктами 12.1</w:t>
        </w:r>
      </w:hyperlink>
      <w:r w:rsidRPr="00EA5487">
        <w:rPr>
          <w:rFonts w:ascii="Times New Roman" w:hAnsi="Times New Roman" w:cs="Times New Roman"/>
          <w:sz w:val="27"/>
          <w:szCs w:val="27"/>
        </w:rPr>
        <w:t xml:space="preserve"> и </w:t>
      </w:r>
      <w:hyperlink r:id="rId77" w:history="1">
        <w:r w:rsidRPr="00EA5487">
          <w:rPr>
            <w:rFonts w:ascii="Times New Roman" w:hAnsi="Times New Roman" w:cs="Times New Roman"/>
            <w:sz w:val="27"/>
            <w:szCs w:val="27"/>
          </w:rPr>
          <w:t>14</w:t>
        </w:r>
      </w:hyperlink>
      <w:r w:rsidRPr="00EA5487">
        <w:rPr>
          <w:rFonts w:ascii="Times New Roman" w:hAnsi="Times New Roman" w:cs="Times New Roman"/>
          <w:sz w:val="27"/>
          <w:szCs w:val="27"/>
        </w:rPr>
        <w:t xml:space="preserve">  Правил, должны быть указаны</w:t>
      </w:r>
      <w:r w:rsidR="006A4424" w:rsidRPr="00EA5487">
        <w:rPr>
          <w:rFonts w:ascii="Times New Roman" w:hAnsi="Times New Roman" w:cs="Times New Roman"/>
          <w:sz w:val="27"/>
          <w:szCs w:val="27"/>
        </w:rPr>
        <w:t xml:space="preserve"> (п. 25.1 Правил)</w:t>
      </w:r>
      <w:r w:rsidRPr="00EA5487">
        <w:rPr>
          <w:rFonts w:ascii="Times New Roman" w:hAnsi="Times New Roman" w:cs="Times New Roman"/>
          <w:sz w:val="27"/>
          <w:szCs w:val="27"/>
        </w:rPr>
        <w:t>:</w:t>
      </w:r>
    </w:p>
    <w:p w:rsidR="008431F4" w:rsidRPr="00EA5487" w:rsidRDefault="008431F4" w:rsidP="008431F4">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lastRenderedPageBreak/>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8431F4" w:rsidRPr="00EA5487" w:rsidRDefault="008431F4" w:rsidP="008431F4">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8431F4" w:rsidRPr="00EA5487" w:rsidRDefault="008431F4" w:rsidP="008431F4">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8431F4" w:rsidRPr="00EA5487" w:rsidRDefault="008431F4" w:rsidP="008431F4">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8431F4" w:rsidRPr="00EA5487" w:rsidRDefault="008431F4" w:rsidP="008431F4">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8431F4" w:rsidRPr="00EA5487" w:rsidRDefault="008431F4" w:rsidP="006A4424">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 xml:space="preserve">Требования, указанные в </w:t>
      </w:r>
      <w:hyperlink w:anchor="Par9" w:history="1">
        <w:r w:rsidRPr="00EA5487">
          <w:rPr>
            <w:rFonts w:ascii="Times New Roman" w:hAnsi="Times New Roman" w:cs="Times New Roman"/>
            <w:sz w:val="27"/>
            <w:szCs w:val="27"/>
          </w:rPr>
          <w:t>подпунктах "в"</w:t>
        </w:r>
      </w:hyperlink>
      <w:r w:rsidRPr="00EA5487">
        <w:rPr>
          <w:rFonts w:ascii="Times New Roman" w:hAnsi="Times New Roman" w:cs="Times New Roman"/>
          <w:sz w:val="27"/>
          <w:szCs w:val="27"/>
        </w:rPr>
        <w:t xml:space="preserve"> - </w:t>
      </w:r>
      <w:hyperlink w:anchor="Par12" w:history="1">
        <w:r w:rsidRPr="00EA5487">
          <w:rPr>
            <w:rFonts w:ascii="Times New Roman" w:hAnsi="Times New Roman" w:cs="Times New Roman"/>
            <w:sz w:val="27"/>
            <w:szCs w:val="27"/>
          </w:rPr>
          <w:t>"д" пункта 25</w:t>
        </w:r>
      </w:hyperlink>
      <w:r w:rsidRPr="00EA5487">
        <w:rPr>
          <w:rFonts w:ascii="Times New Roman" w:hAnsi="Times New Roman" w:cs="Times New Roman"/>
          <w:sz w:val="27"/>
          <w:szCs w:val="27"/>
        </w:rPr>
        <w:t xml:space="preserve">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8431F4" w:rsidRPr="00EA5487" w:rsidRDefault="008431F4" w:rsidP="006A4424">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 xml:space="preserve">Для заявителей (за исключением лиц, указанных в </w:t>
      </w:r>
      <w:hyperlink r:id="rId78" w:history="1">
        <w:r w:rsidRPr="00EA5487">
          <w:rPr>
            <w:rFonts w:ascii="Times New Roman" w:hAnsi="Times New Roman" w:cs="Times New Roman"/>
            <w:sz w:val="27"/>
            <w:szCs w:val="27"/>
          </w:rPr>
          <w:t>пунктах 12.1</w:t>
        </w:r>
      </w:hyperlink>
      <w:r w:rsidRPr="00EA5487">
        <w:rPr>
          <w:rFonts w:ascii="Times New Roman" w:hAnsi="Times New Roman" w:cs="Times New Roman"/>
          <w:sz w:val="27"/>
          <w:szCs w:val="27"/>
        </w:rPr>
        <w:t xml:space="preserve"> и </w:t>
      </w:r>
      <w:hyperlink r:id="rId79" w:history="1">
        <w:r w:rsidRPr="00EA5487">
          <w:rPr>
            <w:rFonts w:ascii="Times New Roman" w:hAnsi="Times New Roman" w:cs="Times New Roman"/>
            <w:sz w:val="27"/>
            <w:szCs w:val="27"/>
          </w:rPr>
          <w:t>14</w:t>
        </w:r>
      </w:hyperlink>
      <w:r w:rsidRPr="00EA5487">
        <w:rPr>
          <w:rFonts w:ascii="Times New Roman" w:hAnsi="Times New Roman" w:cs="Times New Roman"/>
          <w:sz w:val="27"/>
          <w:szCs w:val="27"/>
        </w:rPr>
        <w:t xml:space="preserve"> Правил), максимальная мощность энергопринимающих устройств которых свыше 150 кВт и менее 670 кВт, указываются сведения, предусмотренные </w:t>
      </w:r>
      <w:hyperlink w:anchor="Par2" w:history="1">
        <w:r w:rsidRPr="00EA5487">
          <w:rPr>
            <w:rFonts w:ascii="Times New Roman" w:hAnsi="Times New Roman" w:cs="Times New Roman"/>
            <w:sz w:val="27"/>
            <w:szCs w:val="27"/>
          </w:rPr>
          <w:t>подпунктами "а"</w:t>
        </w:r>
      </w:hyperlink>
      <w:r w:rsidRPr="00EA5487">
        <w:rPr>
          <w:rFonts w:ascii="Times New Roman" w:hAnsi="Times New Roman" w:cs="Times New Roman"/>
          <w:sz w:val="27"/>
          <w:szCs w:val="27"/>
        </w:rPr>
        <w:t xml:space="preserve"> - </w:t>
      </w:r>
      <w:hyperlink w:anchor="Par9" w:history="1">
        <w:r w:rsidRPr="00EA5487">
          <w:rPr>
            <w:rFonts w:ascii="Times New Roman" w:hAnsi="Times New Roman" w:cs="Times New Roman"/>
            <w:sz w:val="27"/>
            <w:szCs w:val="27"/>
          </w:rPr>
          <w:t>"в"</w:t>
        </w:r>
      </w:hyperlink>
      <w:r w:rsidRPr="00EA5487">
        <w:rPr>
          <w:rFonts w:ascii="Times New Roman" w:hAnsi="Times New Roman" w:cs="Times New Roman"/>
          <w:sz w:val="27"/>
          <w:szCs w:val="27"/>
        </w:rPr>
        <w:t xml:space="preserve"> и </w:t>
      </w:r>
      <w:hyperlink w:anchor="Par12" w:history="1">
        <w:r w:rsidRPr="00EA5487">
          <w:rPr>
            <w:rFonts w:ascii="Times New Roman" w:hAnsi="Times New Roman" w:cs="Times New Roman"/>
            <w:sz w:val="27"/>
            <w:szCs w:val="27"/>
          </w:rPr>
          <w:t>"д" пункта 25</w:t>
        </w:r>
      </w:hyperlink>
      <w:r w:rsidRPr="00EA5487">
        <w:rPr>
          <w:rFonts w:ascii="Times New Roman" w:hAnsi="Times New Roman" w:cs="Times New Roman"/>
          <w:sz w:val="27"/>
          <w:szCs w:val="27"/>
        </w:rPr>
        <w:t xml:space="preserve"> Правил.</w:t>
      </w:r>
    </w:p>
    <w:p w:rsidR="008431F4" w:rsidRPr="00EA5487" w:rsidRDefault="008431F4" w:rsidP="006A4424">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 xml:space="preserve">Требования, предъявляемые к приборам учета электрической энергии и мощности (активной и реактивной) в соответствии с </w:t>
      </w:r>
      <w:hyperlink w:anchor="Par0" w:history="1">
        <w:r w:rsidRPr="00EA5487">
          <w:rPr>
            <w:rFonts w:ascii="Times New Roman" w:hAnsi="Times New Roman" w:cs="Times New Roman"/>
            <w:sz w:val="27"/>
            <w:szCs w:val="27"/>
          </w:rPr>
          <w:t>пунктами 25</w:t>
        </w:r>
      </w:hyperlink>
      <w:r w:rsidRPr="00EA5487">
        <w:rPr>
          <w:rFonts w:ascii="Times New Roman" w:hAnsi="Times New Roman" w:cs="Times New Roman"/>
          <w:sz w:val="27"/>
          <w:szCs w:val="27"/>
        </w:rPr>
        <w:t xml:space="preserve"> и </w:t>
      </w:r>
      <w:hyperlink w:anchor="Par15" w:history="1">
        <w:r w:rsidRPr="00EA5487">
          <w:rPr>
            <w:rFonts w:ascii="Times New Roman" w:hAnsi="Times New Roman" w:cs="Times New Roman"/>
            <w:sz w:val="27"/>
            <w:szCs w:val="27"/>
          </w:rPr>
          <w:t>25(1)</w:t>
        </w:r>
      </w:hyperlink>
      <w:r w:rsidRPr="00EA5487">
        <w:rPr>
          <w:rFonts w:ascii="Times New Roman" w:hAnsi="Times New Roman" w:cs="Times New Roman"/>
          <w:sz w:val="27"/>
          <w:szCs w:val="27"/>
        </w:rPr>
        <w:t xml:space="preserve"> Правил, должны соответствовать требованиям, установленным </w:t>
      </w:r>
      <w:hyperlink r:id="rId80" w:history="1">
        <w:r w:rsidRPr="00EA5487">
          <w:rPr>
            <w:rFonts w:ascii="Times New Roman" w:hAnsi="Times New Roman" w:cs="Times New Roman"/>
            <w:sz w:val="27"/>
            <w:szCs w:val="27"/>
          </w:rPr>
          <w:t>Правилами</w:t>
        </w:r>
      </w:hyperlink>
      <w:r w:rsidRPr="00EA5487">
        <w:rPr>
          <w:rFonts w:ascii="Times New Roman" w:hAnsi="Times New Roman" w:cs="Times New Roman"/>
          <w:sz w:val="27"/>
          <w:szCs w:val="27"/>
        </w:rPr>
        <w:t xml:space="preserve"> оптового рынка электрической энергии и мощности - для субъектов оптового рынка и </w:t>
      </w:r>
      <w:hyperlink r:id="rId81" w:history="1">
        <w:r w:rsidRPr="00EA5487">
          <w:rPr>
            <w:rFonts w:ascii="Times New Roman" w:hAnsi="Times New Roman" w:cs="Times New Roman"/>
            <w:sz w:val="27"/>
            <w:szCs w:val="27"/>
          </w:rPr>
          <w:t>Основными положениями</w:t>
        </w:r>
      </w:hyperlink>
      <w:r w:rsidRPr="00EA5487">
        <w:rPr>
          <w:rFonts w:ascii="Times New Roman" w:hAnsi="Times New Roman" w:cs="Times New Roman"/>
          <w:sz w:val="27"/>
          <w:szCs w:val="27"/>
        </w:rPr>
        <w:t xml:space="preserve"> функционирования розничных рынков электрической энергии - для субъектов розничных рынков.</w:t>
      </w:r>
    </w:p>
    <w:p w:rsidR="008431F4" w:rsidRPr="00EA5487" w:rsidRDefault="008431F4" w:rsidP="006A4424">
      <w:pPr>
        <w:autoSpaceDE w:val="0"/>
        <w:autoSpaceDN w:val="0"/>
        <w:adjustRightInd w:val="0"/>
        <w:spacing w:after="0" w:line="240" w:lineRule="auto"/>
        <w:ind w:firstLine="540"/>
        <w:jc w:val="both"/>
        <w:rPr>
          <w:rFonts w:ascii="Times New Roman" w:hAnsi="Times New Roman" w:cs="Times New Roman"/>
          <w:sz w:val="27"/>
          <w:szCs w:val="27"/>
        </w:rPr>
      </w:pPr>
      <w:r w:rsidRPr="00EA5487">
        <w:rPr>
          <w:rFonts w:ascii="Times New Roman" w:hAnsi="Times New Roman" w:cs="Times New Roman"/>
          <w:sz w:val="27"/>
          <w:szCs w:val="27"/>
        </w:rPr>
        <w:t>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8431F4" w:rsidRPr="00EA5487" w:rsidRDefault="008431F4" w:rsidP="002176A5">
      <w:pPr>
        <w:shd w:val="clear" w:color="auto" w:fill="FFFFFF"/>
        <w:spacing w:after="0" w:line="270" w:lineRule="atLeast"/>
        <w:jc w:val="both"/>
        <w:rPr>
          <w:rFonts w:ascii="Times New Roman" w:eastAsia="Times New Roman" w:hAnsi="Times New Roman" w:cs="Times New Roman"/>
          <w:sz w:val="27"/>
          <w:szCs w:val="27"/>
          <w:highlight w:val="yellow"/>
          <w:lang w:eastAsia="ru-RU"/>
        </w:rPr>
      </w:pPr>
    </w:p>
    <w:p w:rsidR="008431F4" w:rsidRDefault="008431F4" w:rsidP="002176A5">
      <w:pPr>
        <w:shd w:val="clear" w:color="auto" w:fill="FFFFFF"/>
        <w:spacing w:after="0" w:line="270" w:lineRule="atLeast"/>
        <w:jc w:val="both"/>
        <w:rPr>
          <w:rFonts w:ascii="Times New Roman" w:eastAsia="Times New Roman" w:hAnsi="Times New Roman" w:cs="Times New Roman"/>
          <w:sz w:val="27"/>
          <w:szCs w:val="27"/>
          <w:highlight w:val="yellow"/>
          <w:lang w:eastAsia="ru-RU"/>
        </w:rPr>
      </w:pPr>
    </w:p>
    <w:p w:rsidR="007B2327" w:rsidRDefault="007B2327" w:rsidP="002176A5">
      <w:pPr>
        <w:shd w:val="clear" w:color="auto" w:fill="FFFFFF"/>
        <w:spacing w:after="0" w:line="270" w:lineRule="atLeast"/>
        <w:jc w:val="both"/>
        <w:rPr>
          <w:rFonts w:ascii="Times New Roman" w:eastAsia="Times New Roman" w:hAnsi="Times New Roman" w:cs="Times New Roman"/>
          <w:sz w:val="27"/>
          <w:szCs w:val="27"/>
          <w:highlight w:val="yellow"/>
          <w:lang w:eastAsia="ru-RU"/>
        </w:rPr>
      </w:pPr>
    </w:p>
    <w:p w:rsidR="007B2327" w:rsidRDefault="007B2327" w:rsidP="002176A5">
      <w:pPr>
        <w:shd w:val="clear" w:color="auto" w:fill="FFFFFF"/>
        <w:spacing w:after="0" w:line="270" w:lineRule="atLeast"/>
        <w:jc w:val="both"/>
        <w:rPr>
          <w:rFonts w:ascii="Times New Roman" w:eastAsia="Times New Roman" w:hAnsi="Times New Roman" w:cs="Times New Roman"/>
          <w:sz w:val="27"/>
          <w:szCs w:val="27"/>
          <w:highlight w:val="yellow"/>
          <w:lang w:eastAsia="ru-RU"/>
        </w:rPr>
      </w:pPr>
    </w:p>
    <w:p w:rsidR="007B2327" w:rsidRDefault="007B2327" w:rsidP="002176A5">
      <w:pPr>
        <w:shd w:val="clear" w:color="auto" w:fill="FFFFFF"/>
        <w:spacing w:after="0" w:line="270" w:lineRule="atLeast"/>
        <w:jc w:val="both"/>
        <w:rPr>
          <w:rFonts w:ascii="Times New Roman" w:eastAsia="Times New Roman" w:hAnsi="Times New Roman" w:cs="Times New Roman"/>
          <w:sz w:val="27"/>
          <w:szCs w:val="27"/>
          <w:highlight w:val="yellow"/>
          <w:lang w:eastAsia="ru-RU"/>
        </w:rPr>
      </w:pPr>
    </w:p>
    <w:p w:rsidR="007B2327" w:rsidRDefault="007B2327" w:rsidP="002176A5">
      <w:pPr>
        <w:shd w:val="clear" w:color="auto" w:fill="FFFFFF"/>
        <w:spacing w:after="0" w:line="270" w:lineRule="atLeast"/>
        <w:jc w:val="both"/>
        <w:rPr>
          <w:rFonts w:ascii="Times New Roman" w:eastAsia="Times New Roman" w:hAnsi="Times New Roman" w:cs="Times New Roman"/>
          <w:sz w:val="27"/>
          <w:szCs w:val="27"/>
          <w:highlight w:val="yellow"/>
          <w:lang w:eastAsia="ru-RU"/>
        </w:rPr>
      </w:pPr>
    </w:p>
    <w:p w:rsidR="007B2327" w:rsidRDefault="007B2327" w:rsidP="002176A5">
      <w:pPr>
        <w:shd w:val="clear" w:color="auto" w:fill="FFFFFF"/>
        <w:spacing w:after="0" w:line="270" w:lineRule="atLeast"/>
        <w:jc w:val="both"/>
        <w:rPr>
          <w:rFonts w:ascii="Times New Roman" w:eastAsia="Times New Roman" w:hAnsi="Times New Roman" w:cs="Times New Roman"/>
          <w:sz w:val="27"/>
          <w:szCs w:val="27"/>
          <w:highlight w:val="yellow"/>
          <w:lang w:eastAsia="ru-RU"/>
        </w:rPr>
      </w:pPr>
    </w:p>
    <w:p w:rsidR="007B2327" w:rsidRDefault="007B2327" w:rsidP="002176A5">
      <w:pPr>
        <w:shd w:val="clear" w:color="auto" w:fill="FFFFFF"/>
        <w:spacing w:after="0" w:line="270" w:lineRule="atLeast"/>
        <w:jc w:val="both"/>
        <w:rPr>
          <w:rFonts w:ascii="Times New Roman" w:eastAsia="Times New Roman" w:hAnsi="Times New Roman" w:cs="Times New Roman"/>
          <w:sz w:val="27"/>
          <w:szCs w:val="27"/>
          <w:highlight w:val="yellow"/>
          <w:lang w:eastAsia="ru-RU"/>
        </w:rPr>
      </w:pPr>
    </w:p>
    <w:p w:rsidR="007B2327" w:rsidRPr="00EA5487" w:rsidRDefault="007B2327" w:rsidP="002176A5">
      <w:pPr>
        <w:shd w:val="clear" w:color="auto" w:fill="FFFFFF"/>
        <w:spacing w:after="0" w:line="270" w:lineRule="atLeast"/>
        <w:jc w:val="both"/>
        <w:rPr>
          <w:rFonts w:ascii="Times New Roman" w:eastAsia="Times New Roman" w:hAnsi="Times New Roman" w:cs="Times New Roman"/>
          <w:sz w:val="27"/>
          <w:szCs w:val="27"/>
          <w:highlight w:val="yellow"/>
          <w:lang w:eastAsia="ru-RU"/>
        </w:rPr>
      </w:pPr>
    </w:p>
    <w:sectPr w:rsidR="007B2327" w:rsidRPr="00EA5487" w:rsidSect="009F1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A5"/>
    <w:rsid w:val="00016693"/>
    <w:rsid w:val="00036BBA"/>
    <w:rsid w:val="00042D05"/>
    <w:rsid w:val="000926A2"/>
    <w:rsid w:val="00110EA2"/>
    <w:rsid w:val="00202EC2"/>
    <w:rsid w:val="002176A5"/>
    <w:rsid w:val="004F636C"/>
    <w:rsid w:val="005A6329"/>
    <w:rsid w:val="006763C5"/>
    <w:rsid w:val="00693DD3"/>
    <w:rsid w:val="006A4424"/>
    <w:rsid w:val="007B2327"/>
    <w:rsid w:val="008431F4"/>
    <w:rsid w:val="008616F1"/>
    <w:rsid w:val="0090274E"/>
    <w:rsid w:val="00932D02"/>
    <w:rsid w:val="009D343C"/>
    <w:rsid w:val="009F16FF"/>
    <w:rsid w:val="009F74A3"/>
    <w:rsid w:val="00A1779C"/>
    <w:rsid w:val="00A84CB8"/>
    <w:rsid w:val="00B47F2A"/>
    <w:rsid w:val="00C07885"/>
    <w:rsid w:val="00EA5487"/>
    <w:rsid w:val="00EB275B"/>
    <w:rsid w:val="00F70B98"/>
    <w:rsid w:val="00FC6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CEE22-515B-49C9-9BF4-33442005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6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901497">
      <w:bodyDiv w:val="1"/>
      <w:marLeft w:val="0"/>
      <w:marRight w:val="0"/>
      <w:marTop w:val="0"/>
      <w:marBottom w:val="0"/>
      <w:divBdr>
        <w:top w:val="none" w:sz="0" w:space="0" w:color="auto"/>
        <w:left w:val="none" w:sz="0" w:space="0" w:color="auto"/>
        <w:bottom w:val="none" w:sz="0" w:space="0" w:color="auto"/>
        <w:right w:val="none" w:sz="0" w:space="0" w:color="auto"/>
      </w:divBdr>
      <w:divsChild>
        <w:div w:id="434055046">
          <w:marLeft w:val="0"/>
          <w:marRight w:val="0"/>
          <w:marTop w:val="0"/>
          <w:marBottom w:val="0"/>
          <w:divBdr>
            <w:top w:val="none" w:sz="0" w:space="0" w:color="auto"/>
            <w:left w:val="none" w:sz="0" w:space="0" w:color="auto"/>
            <w:bottom w:val="none" w:sz="0" w:space="0" w:color="auto"/>
            <w:right w:val="none" w:sz="0" w:space="0" w:color="auto"/>
          </w:divBdr>
        </w:div>
        <w:div w:id="1329746387">
          <w:marLeft w:val="0"/>
          <w:marRight w:val="0"/>
          <w:marTop w:val="0"/>
          <w:marBottom w:val="0"/>
          <w:divBdr>
            <w:top w:val="none" w:sz="0" w:space="0" w:color="auto"/>
            <w:left w:val="none" w:sz="0" w:space="0" w:color="auto"/>
            <w:bottom w:val="none" w:sz="0" w:space="0" w:color="auto"/>
            <w:right w:val="none" w:sz="0" w:space="0" w:color="auto"/>
          </w:divBdr>
        </w:div>
        <w:div w:id="765466469">
          <w:marLeft w:val="0"/>
          <w:marRight w:val="0"/>
          <w:marTop w:val="0"/>
          <w:marBottom w:val="0"/>
          <w:divBdr>
            <w:top w:val="none" w:sz="0" w:space="0" w:color="auto"/>
            <w:left w:val="none" w:sz="0" w:space="0" w:color="auto"/>
            <w:bottom w:val="none" w:sz="0" w:space="0" w:color="auto"/>
            <w:right w:val="none" w:sz="0" w:space="0" w:color="auto"/>
          </w:divBdr>
        </w:div>
        <w:div w:id="283000485">
          <w:marLeft w:val="0"/>
          <w:marRight w:val="0"/>
          <w:marTop w:val="0"/>
          <w:marBottom w:val="0"/>
          <w:divBdr>
            <w:top w:val="none" w:sz="0" w:space="0" w:color="auto"/>
            <w:left w:val="none" w:sz="0" w:space="0" w:color="auto"/>
            <w:bottom w:val="none" w:sz="0" w:space="0" w:color="auto"/>
            <w:right w:val="none" w:sz="0" w:space="0" w:color="auto"/>
          </w:divBdr>
        </w:div>
        <w:div w:id="1395931702">
          <w:marLeft w:val="0"/>
          <w:marRight w:val="0"/>
          <w:marTop w:val="0"/>
          <w:marBottom w:val="0"/>
          <w:divBdr>
            <w:top w:val="none" w:sz="0" w:space="0" w:color="auto"/>
            <w:left w:val="none" w:sz="0" w:space="0" w:color="auto"/>
            <w:bottom w:val="none" w:sz="0" w:space="0" w:color="auto"/>
            <w:right w:val="none" w:sz="0" w:space="0" w:color="auto"/>
          </w:divBdr>
        </w:div>
        <w:div w:id="1287663417">
          <w:marLeft w:val="0"/>
          <w:marRight w:val="0"/>
          <w:marTop w:val="0"/>
          <w:marBottom w:val="0"/>
          <w:divBdr>
            <w:top w:val="none" w:sz="0" w:space="0" w:color="auto"/>
            <w:left w:val="none" w:sz="0" w:space="0" w:color="auto"/>
            <w:bottom w:val="none" w:sz="0" w:space="0" w:color="auto"/>
            <w:right w:val="none" w:sz="0" w:space="0" w:color="auto"/>
          </w:divBdr>
        </w:div>
        <w:div w:id="958682291">
          <w:marLeft w:val="0"/>
          <w:marRight w:val="0"/>
          <w:marTop w:val="0"/>
          <w:marBottom w:val="0"/>
          <w:divBdr>
            <w:top w:val="none" w:sz="0" w:space="0" w:color="auto"/>
            <w:left w:val="none" w:sz="0" w:space="0" w:color="auto"/>
            <w:bottom w:val="none" w:sz="0" w:space="0" w:color="auto"/>
            <w:right w:val="none" w:sz="0" w:space="0" w:color="auto"/>
          </w:divBdr>
        </w:div>
        <w:div w:id="117141982">
          <w:marLeft w:val="0"/>
          <w:marRight w:val="0"/>
          <w:marTop w:val="0"/>
          <w:marBottom w:val="0"/>
          <w:divBdr>
            <w:top w:val="none" w:sz="0" w:space="0" w:color="auto"/>
            <w:left w:val="none" w:sz="0" w:space="0" w:color="auto"/>
            <w:bottom w:val="none" w:sz="0" w:space="0" w:color="auto"/>
            <w:right w:val="none" w:sz="0" w:space="0" w:color="auto"/>
          </w:divBdr>
        </w:div>
        <w:div w:id="22753279">
          <w:marLeft w:val="0"/>
          <w:marRight w:val="0"/>
          <w:marTop w:val="0"/>
          <w:marBottom w:val="0"/>
          <w:divBdr>
            <w:top w:val="none" w:sz="0" w:space="0" w:color="auto"/>
            <w:left w:val="none" w:sz="0" w:space="0" w:color="auto"/>
            <w:bottom w:val="none" w:sz="0" w:space="0" w:color="auto"/>
            <w:right w:val="none" w:sz="0" w:space="0" w:color="auto"/>
          </w:divBdr>
        </w:div>
        <w:div w:id="1438403183">
          <w:marLeft w:val="0"/>
          <w:marRight w:val="0"/>
          <w:marTop w:val="0"/>
          <w:marBottom w:val="0"/>
          <w:divBdr>
            <w:top w:val="none" w:sz="0" w:space="0" w:color="auto"/>
            <w:left w:val="none" w:sz="0" w:space="0" w:color="auto"/>
            <w:bottom w:val="none" w:sz="0" w:space="0" w:color="auto"/>
            <w:right w:val="none" w:sz="0" w:space="0" w:color="auto"/>
          </w:divBdr>
        </w:div>
        <w:div w:id="757597835">
          <w:marLeft w:val="0"/>
          <w:marRight w:val="0"/>
          <w:marTop w:val="0"/>
          <w:marBottom w:val="0"/>
          <w:divBdr>
            <w:top w:val="none" w:sz="0" w:space="0" w:color="auto"/>
            <w:left w:val="none" w:sz="0" w:space="0" w:color="auto"/>
            <w:bottom w:val="none" w:sz="0" w:space="0" w:color="auto"/>
            <w:right w:val="none" w:sz="0" w:space="0" w:color="auto"/>
          </w:divBdr>
        </w:div>
        <w:div w:id="353074007">
          <w:marLeft w:val="0"/>
          <w:marRight w:val="0"/>
          <w:marTop w:val="0"/>
          <w:marBottom w:val="0"/>
          <w:divBdr>
            <w:top w:val="none" w:sz="0" w:space="0" w:color="auto"/>
            <w:left w:val="none" w:sz="0" w:space="0" w:color="auto"/>
            <w:bottom w:val="none" w:sz="0" w:space="0" w:color="auto"/>
            <w:right w:val="none" w:sz="0" w:space="0" w:color="auto"/>
          </w:divBdr>
        </w:div>
        <w:div w:id="1462530043">
          <w:marLeft w:val="0"/>
          <w:marRight w:val="0"/>
          <w:marTop w:val="0"/>
          <w:marBottom w:val="0"/>
          <w:divBdr>
            <w:top w:val="none" w:sz="0" w:space="0" w:color="auto"/>
            <w:left w:val="none" w:sz="0" w:space="0" w:color="auto"/>
            <w:bottom w:val="none" w:sz="0" w:space="0" w:color="auto"/>
            <w:right w:val="none" w:sz="0" w:space="0" w:color="auto"/>
          </w:divBdr>
        </w:div>
        <w:div w:id="551964402">
          <w:marLeft w:val="0"/>
          <w:marRight w:val="0"/>
          <w:marTop w:val="0"/>
          <w:marBottom w:val="0"/>
          <w:divBdr>
            <w:top w:val="none" w:sz="0" w:space="0" w:color="auto"/>
            <w:left w:val="none" w:sz="0" w:space="0" w:color="auto"/>
            <w:bottom w:val="none" w:sz="0" w:space="0" w:color="auto"/>
            <w:right w:val="none" w:sz="0" w:space="0" w:color="auto"/>
          </w:divBdr>
        </w:div>
        <w:div w:id="1270045899">
          <w:marLeft w:val="0"/>
          <w:marRight w:val="0"/>
          <w:marTop w:val="0"/>
          <w:marBottom w:val="0"/>
          <w:divBdr>
            <w:top w:val="none" w:sz="0" w:space="0" w:color="auto"/>
            <w:left w:val="none" w:sz="0" w:space="0" w:color="auto"/>
            <w:bottom w:val="none" w:sz="0" w:space="0" w:color="auto"/>
            <w:right w:val="none" w:sz="0" w:space="0" w:color="auto"/>
          </w:divBdr>
        </w:div>
        <w:div w:id="131405455">
          <w:marLeft w:val="0"/>
          <w:marRight w:val="0"/>
          <w:marTop w:val="0"/>
          <w:marBottom w:val="0"/>
          <w:divBdr>
            <w:top w:val="none" w:sz="0" w:space="0" w:color="auto"/>
            <w:left w:val="none" w:sz="0" w:space="0" w:color="auto"/>
            <w:bottom w:val="none" w:sz="0" w:space="0" w:color="auto"/>
            <w:right w:val="none" w:sz="0" w:space="0" w:color="auto"/>
          </w:divBdr>
        </w:div>
        <w:div w:id="131796567">
          <w:marLeft w:val="0"/>
          <w:marRight w:val="0"/>
          <w:marTop w:val="0"/>
          <w:marBottom w:val="0"/>
          <w:divBdr>
            <w:top w:val="none" w:sz="0" w:space="0" w:color="auto"/>
            <w:left w:val="none" w:sz="0" w:space="0" w:color="auto"/>
            <w:bottom w:val="none" w:sz="0" w:space="0" w:color="auto"/>
            <w:right w:val="none" w:sz="0" w:space="0" w:color="auto"/>
          </w:divBdr>
        </w:div>
        <w:div w:id="644434407">
          <w:marLeft w:val="0"/>
          <w:marRight w:val="0"/>
          <w:marTop w:val="0"/>
          <w:marBottom w:val="0"/>
          <w:divBdr>
            <w:top w:val="none" w:sz="0" w:space="0" w:color="auto"/>
            <w:left w:val="none" w:sz="0" w:space="0" w:color="auto"/>
            <w:bottom w:val="none" w:sz="0" w:space="0" w:color="auto"/>
            <w:right w:val="none" w:sz="0" w:space="0" w:color="auto"/>
          </w:divBdr>
        </w:div>
        <w:div w:id="1309943891">
          <w:marLeft w:val="0"/>
          <w:marRight w:val="0"/>
          <w:marTop w:val="0"/>
          <w:marBottom w:val="0"/>
          <w:divBdr>
            <w:top w:val="none" w:sz="0" w:space="0" w:color="auto"/>
            <w:left w:val="none" w:sz="0" w:space="0" w:color="auto"/>
            <w:bottom w:val="none" w:sz="0" w:space="0" w:color="auto"/>
            <w:right w:val="none" w:sz="0" w:space="0" w:color="auto"/>
          </w:divBdr>
        </w:div>
        <w:div w:id="2124229120">
          <w:marLeft w:val="0"/>
          <w:marRight w:val="0"/>
          <w:marTop w:val="0"/>
          <w:marBottom w:val="0"/>
          <w:divBdr>
            <w:top w:val="none" w:sz="0" w:space="0" w:color="auto"/>
            <w:left w:val="none" w:sz="0" w:space="0" w:color="auto"/>
            <w:bottom w:val="none" w:sz="0" w:space="0" w:color="auto"/>
            <w:right w:val="none" w:sz="0" w:space="0" w:color="auto"/>
          </w:divBdr>
        </w:div>
        <w:div w:id="1235241917">
          <w:marLeft w:val="0"/>
          <w:marRight w:val="0"/>
          <w:marTop w:val="0"/>
          <w:marBottom w:val="0"/>
          <w:divBdr>
            <w:top w:val="none" w:sz="0" w:space="0" w:color="auto"/>
            <w:left w:val="none" w:sz="0" w:space="0" w:color="auto"/>
            <w:bottom w:val="none" w:sz="0" w:space="0" w:color="auto"/>
            <w:right w:val="none" w:sz="0" w:space="0" w:color="auto"/>
          </w:divBdr>
        </w:div>
        <w:div w:id="1076822101">
          <w:marLeft w:val="0"/>
          <w:marRight w:val="0"/>
          <w:marTop w:val="0"/>
          <w:marBottom w:val="0"/>
          <w:divBdr>
            <w:top w:val="none" w:sz="0" w:space="0" w:color="auto"/>
            <w:left w:val="none" w:sz="0" w:space="0" w:color="auto"/>
            <w:bottom w:val="none" w:sz="0" w:space="0" w:color="auto"/>
            <w:right w:val="none" w:sz="0" w:space="0" w:color="auto"/>
          </w:divBdr>
        </w:div>
        <w:div w:id="1376812211">
          <w:marLeft w:val="0"/>
          <w:marRight w:val="0"/>
          <w:marTop w:val="0"/>
          <w:marBottom w:val="0"/>
          <w:divBdr>
            <w:top w:val="none" w:sz="0" w:space="0" w:color="auto"/>
            <w:left w:val="none" w:sz="0" w:space="0" w:color="auto"/>
            <w:bottom w:val="none" w:sz="0" w:space="0" w:color="auto"/>
            <w:right w:val="none" w:sz="0" w:space="0" w:color="auto"/>
          </w:divBdr>
        </w:div>
        <w:div w:id="2090343330">
          <w:marLeft w:val="0"/>
          <w:marRight w:val="0"/>
          <w:marTop w:val="0"/>
          <w:marBottom w:val="0"/>
          <w:divBdr>
            <w:top w:val="none" w:sz="0" w:space="0" w:color="auto"/>
            <w:left w:val="none" w:sz="0" w:space="0" w:color="auto"/>
            <w:bottom w:val="none" w:sz="0" w:space="0" w:color="auto"/>
            <w:right w:val="none" w:sz="0" w:space="0" w:color="auto"/>
          </w:divBdr>
        </w:div>
        <w:div w:id="840510822">
          <w:marLeft w:val="0"/>
          <w:marRight w:val="0"/>
          <w:marTop w:val="0"/>
          <w:marBottom w:val="0"/>
          <w:divBdr>
            <w:top w:val="none" w:sz="0" w:space="0" w:color="auto"/>
            <w:left w:val="none" w:sz="0" w:space="0" w:color="auto"/>
            <w:bottom w:val="none" w:sz="0" w:space="0" w:color="auto"/>
            <w:right w:val="none" w:sz="0" w:space="0" w:color="auto"/>
          </w:divBdr>
        </w:div>
        <w:div w:id="768887976">
          <w:marLeft w:val="0"/>
          <w:marRight w:val="0"/>
          <w:marTop w:val="0"/>
          <w:marBottom w:val="0"/>
          <w:divBdr>
            <w:top w:val="none" w:sz="0" w:space="0" w:color="auto"/>
            <w:left w:val="none" w:sz="0" w:space="0" w:color="auto"/>
            <w:bottom w:val="none" w:sz="0" w:space="0" w:color="auto"/>
            <w:right w:val="none" w:sz="0" w:space="0" w:color="auto"/>
          </w:divBdr>
        </w:div>
        <w:div w:id="1581986637">
          <w:marLeft w:val="0"/>
          <w:marRight w:val="0"/>
          <w:marTop w:val="0"/>
          <w:marBottom w:val="0"/>
          <w:divBdr>
            <w:top w:val="none" w:sz="0" w:space="0" w:color="auto"/>
            <w:left w:val="none" w:sz="0" w:space="0" w:color="auto"/>
            <w:bottom w:val="none" w:sz="0" w:space="0" w:color="auto"/>
            <w:right w:val="none" w:sz="0" w:space="0" w:color="auto"/>
          </w:divBdr>
        </w:div>
        <w:div w:id="515458557">
          <w:marLeft w:val="0"/>
          <w:marRight w:val="0"/>
          <w:marTop w:val="0"/>
          <w:marBottom w:val="0"/>
          <w:divBdr>
            <w:top w:val="none" w:sz="0" w:space="0" w:color="auto"/>
            <w:left w:val="none" w:sz="0" w:space="0" w:color="auto"/>
            <w:bottom w:val="none" w:sz="0" w:space="0" w:color="auto"/>
            <w:right w:val="none" w:sz="0" w:space="0" w:color="auto"/>
          </w:divBdr>
        </w:div>
        <w:div w:id="593128043">
          <w:marLeft w:val="0"/>
          <w:marRight w:val="0"/>
          <w:marTop w:val="0"/>
          <w:marBottom w:val="0"/>
          <w:divBdr>
            <w:top w:val="none" w:sz="0" w:space="0" w:color="auto"/>
            <w:left w:val="none" w:sz="0" w:space="0" w:color="auto"/>
            <w:bottom w:val="none" w:sz="0" w:space="0" w:color="auto"/>
            <w:right w:val="none" w:sz="0" w:space="0" w:color="auto"/>
          </w:divBdr>
        </w:div>
        <w:div w:id="1058285985">
          <w:marLeft w:val="0"/>
          <w:marRight w:val="0"/>
          <w:marTop w:val="0"/>
          <w:marBottom w:val="0"/>
          <w:divBdr>
            <w:top w:val="none" w:sz="0" w:space="0" w:color="auto"/>
            <w:left w:val="none" w:sz="0" w:space="0" w:color="auto"/>
            <w:bottom w:val="none" w:sz="0" w:space="0" w:color="auto"/>
            <w:right w:val="none" w:sz="0" w:space="0" w:color="auto"/>
          </w:divBdr>
        </w:div>
        <w:div w:id="519777361">
          <w:marLeft w:val="0"/>
          <w:marRight w:val="0"/>
          <w:marTop w:val="0"/>
          <w:marBottom w:val="0"/>
          <w:divBdr>
            <w:top w:val="none" w:sz="0" w:space="0" w:color="auto"/>
            <w:left w:val="none" w:sz="0" w:space="0" w:color="auto"/>
            <w:bottom w:val="none" w:sz="0" w:space="0" w:color="auto"/>
            <w:right w:val="none" w:sz="0" w:space="0" w:color="auto"/>
          </w:divBdr>
        </w:div>
        <w:div w:id="1078482349">
          <w:marLeft w:val="0"/>
          <w:marRight w:val="0"/>
          <w:marTop w:val="0"/>
          <w:marBottom w:val="0"/>
          <w:divBdr>
            <w:top w:val="none" w:sz="0" w:space="0" w:color="auto"/>
            <w:left w:val="none" w:sz="0" w:space="0" w:color="auto"/>
            <w:bottom w:val="none" w:sz="0" w:space="0" w:color="auto"/>
            <w:right w:val="none" w:sz="0" w:space="0" w:color="auto"/>
          </w:divBdr>
        </w:div>
        <w:div w:id="1665358192">
          <w:marLeft w:val="0"/>
          <w:marRight w:val="0"/>
          <w:marTop w:val="0"/>
          <w:marBottom w:val="0"/>
          <w:divBdr>
            <w:top w:val="none" w:sz="0" w:space="0" w:color="auto"/>
            <w:left w:val="none" w:sz="0" w:space="0" w:color="auto"/>
            <w:bottom w:val="none" w:sz="0" w:space="0" w:color="auto"/>
            <w:right w:val="none" w:sz="0" w:space="0" w:color="auto"/>
          </w:divBdr>
        </w:div>
        <w:div w:id="1259145365">
          <w:marLeft w:val="0"/>
          <w:marRight w:val="0"/>
          <w:marTop w:val="0"/>
          <w:marBottom w:val="0"/>
          <w:divBdr>
            <w:top w:val="none" w:sz="0" w:space="0" w:color="auto"/>
            <w:left w:val="none" w:sz="0" w:space="0" w:color="auto"/>
            <w:bottom w:val="none" w:sz="0" w:space="0" w:color="auto"/>
            <w:right w:val="none" w:sz="0" w:space="0" w:color="auto"/>
          </w:divBdr>
        </w:div>
        <w:div w:id="951665909">
          <w:marLeft w:val="0"/>
          <w:marRight w:val="0"/>
          <w:marTop w:val="0"/>
          <w:marBottom w:val="0"/>
          <w:divBdr>
            <w:top w:val="none" w:sz="0" w:space="0" w:color="auto"/>
            <w:left w:val="none" w:sz="0" w:space="0" w:color="auto"/>
            <w:bottom w:val="none" w:sz="0" w:space="0" w:color="auto"/>
            <w:right w:val="none" w:sz="0" w:space="0" w:color="auto"/>
          </w:divBdr>
        </w:div>
        <w:div w:id="1983339700">
          <w:marLeft w:val="0"/>
          <w:marRight w:val="0"/>
          <w:marTop w:val="0"/>
          <w:marBottom w:val="0"/>
          <w:divBdr>
            <w:top w:val="none" w:sz="0" w:space="0" w:color="auto"/>
            <w:left w:val="none" w:sz="0" w:space="0" w:color="auto"/>
            <w:bottom w:val="none" w:sz="0" w:space="0" w:color="auto"/>
            <w:right w:val="none" w:sz="0" w:space="0" w:color="auto"/>
          </w:divBdr>
        </w:div>
        <w:div w:id="58216027">
          <w:marLeft w:val="0"/>
          <w:marRight w:val="0"/>
          <w:marTop w:val="0"/>
          <w:marBottom w:val="0"/>
          <w:divBdr>
            <w:top w:val="none" w:sz="0" w:space="0" w:color="auto"/>
            <w:left w:val="none" w:sz="0" w:space="0" w:color="auto"/>
            <w:bottom w:val="none" w:sz="0" w:space="0" w:color="auto"/>
            <w:right w:val="none" w:sz="0" w:space="0" w:color="auto"/>
          </w:divBdr>
        </w:div>
        <w:div w:id="655766666">
          <w:marLeft w:val="0"/>
          <w:marRight w:val="0"/>
          <w:marTop w:val="0"/>
          <w:marBottom w:val="0"/>
          <w:divBdr>
            <w:top w:val="none" w:sz="0" w:space="0" w:color="auto"/>
            <w:left w:val="none" w:sz="0" w:space="0" w:color="auto"/>
            <w:bottom w:val="none" w:sz="0" w:space="0" w:color="auto"/>
            <w:right w:val="none" w:sz="0" w:space="0" w:color="auto"/>
          </w:divBdr>
        </w:div>
        <w:div w:id="710153277">
          <w:marLeft w:val="0"/>
          <w:marRight w:val="0"/>
          <w:marTop w:val="0"/>
          <w:marBottom w:val="0"/>
          <w:divBdr>
            <w:top w:val="none" w:sz="0" w:space="0" w:color="auto"/>
            <w:left w:val="none" w:sz="0" w:space="0" w:color="auto"/>
            <w:bottom w:val="none" w:sz="0" w:space="0" w:color="auto"/>
            <w:right w:val="none" w:sz="0" w:space="0" w:color="auto"/>
          </w:divBdr>
        </w:div>
        <w:div w:id="1780105602">
          <w:marLeft w:val="0"/>
          <w:marRight w:val="0"/>
          <w:marTop w:val="0"/>
          <w:marBottom w:val="0"/>
          <w:divBdr>
            <w:top w:val="none" w:sz="0" w:space="0" w:color="auto"/>
            <w:left w:val="none" w:sz="0" w:space="0" w:color="auto"/>
            <w:bottom w:val="none" w:sz="0" w:space="0" w:color="auto"/>
            <w:right w:val="none" w:sz="0" w:space="0" w:color="auto"/>
          </w:divBdr>
        </w:div>
        <w:div w:id="683825466">
          <w:marLeft w:val="0"/>
          <w:marRight w:val="0"/>
          <w:marTop w:val="0"/>
          <w:marBottom w:val="0"/>
          <w:divBdr>
            <w:top w:val="none" w:sz="0" w:space="0" w:color="auto"/>
            <w:left w:val="none" w:sz="0" w:space="0" w:color="auto"/>
            <w:bottom w:val="none" w:sz="0" w:space="0" w:color="auto"/>
            <w:right w:val="none" w:sz="0" w:space="0" w:color="auto"/>
          </w:divBdr>
        </w:div>
        <w:div w:id="627786222">
          <w:marLeft w:val="0"/>
          <w:marRight w:val="0"/>
          <w:marTop w:val="0"/>
          <w:marBottom w:val="0"/>
          <w:divBdr>
            <w:top w:val="none" w:sz="0" w:space="0" w:color="auto"/>
            <w:left w:val="none" w:sz="0" w:space="0" w:color="auto"/>
            <w:bottom w:val="none" w:sz="0" w:space="0" w:color="auto"/>
            <w:right w:val="none" w:sz="0" w:space="0" w:color="auto"/>
          </w:divBdr>
        </w:div>
        <w:div w:id="1487360965">
          <w:marLeft w:val="0"/>
          <w:marRight w:val="0"/>
          <w:marTop w:val="0"/>
          <w:marBottom w:val="0"/>
          <w:divBdr>
            <w:top w:val="none" w:sz="0" w:space="0" w:color="auto"/>
            <w:left w:val="none" w:sz="0" w:space="0" w:color="auto"/>
            <w:bottom w:val="none" w:sz="0" w:space="0" w:color="auto"/>
            <w:right w:val="none" w:sz="0" w:space="0" w:color="auto"/>
          </w:divBdr>
        </w:div>
        <w:div w:id="1145702234">
          <w:marLeft w:val="0"/>
          <w:marRight w:val="0"/>
          <w:marTop w:val="0"/>
          <w:marBottom w:val="0"/>
          <w:divBdr>
            <w:top w:val="none" w:sz="0" w:space="0" w:color="auto"/>
            <w:left w:val="none" w:sz="0" w:space="0" w:color="auto"/>
            <w:bottom w:val="none" w:sz="0" w:space="0" w:color="auto"/>
            <w:right w:val="none" w:sz="0" w:space="0" w:color="auto"/>
          </w:divBdr>
        </w:div>
        <w:div w:id="523326188">
          <w:marLeft w:val="0"/>
          <w:marRight w:val="0"/>
          <w:marTop w:val="0"/>
          <w:marBottom w:val="0"/>
          <w:divBdr>
            <w:top w:val="none" w:sz="0" w:space="0" w:color="auto"/>
            <w:left w:val="none" w:sz="0" w:space="0" w:color="auto"/>
            <w:bottom w:val="none" w:sz="0" w:space="0" w:color="auto"/>
            <w:right w:val="none" w:sz="0" w:space="0" w:color="auto"/>
          </w:divBdr>
        </w:div>
        <w:div w:id="1095134476">
          <w:marLeft w:val="0"/>
          <w:marRight w:val="0"/>
          <w:marTop w:val="0"/>
          <w:marBottom w:val="0"/>
          <w:divBdr>
            <w:top w:val="none" w:sz="0" w:space="0" w:color="auto"/>
            <w:left w:val="none" w:sz="0" w:space="0" w:color="auto"/>
            <w:bottom w:val="none" w:sz="0" w:space="0" w:color="auto"/>
            <w:right w:val="none" w:sz="0" w:space="0" w:color="auto"/>
          </w:divBdr>
        </w:div>
        <w:div w:id="536544803">
          <w:marLeft w:val="0"/>
          <w:marRight w:val="0"/>
          <w:marTop w:val="0"/>
          <w:marBottom w:val="0"/>
          <w:divBdr>
            <w:top w:val="none" w:sz="0" w:space="0" w:color="auto"/>
            <w:left w:val="none" w:sz="0" w:space="0" w:color="auto"/>
            <w:bottom w:val="none" w:sz="0" w:space="0" w:color="auto"/>
            <w:right w:val="none" w:sz="0" w:space="0" w:color="auto"/>
          </w:divBdr>
        </w:div>
        <w:div w:id="1716923759">
          <w:marLeft w:val="0"/>
          <w:marRight w:val="0"/>
          <w:marTop w:val="0"/>
          <w:marBottom w:val="0"/>
          <w:divBdr>
            <w:top w:val="none" w:sz="0" w:space="0" w:color="auto"/>
            <w:left w:val="none" w:sz="0" w:space="0" w:color="auto"/>
            <w:bottom w:val="none" w:sz="0" w:space="0" w:color="auto"/>
            <w:right w:val="none" w:sz="0" w:space="0" w:color="auto"/>
          </w:divBdr>
        </w:div>
        <w:div w:id="256209432">
          <w:marLeft w:val="0"/>
          <w:marRight w:val="0"/>
          <w:marTop w:val="0"/>
          <w:marBottom w:val="0"/>
          <w:divBdr>
            <w:top w:val="none" w:sz="0" w:space="0" w:color="auto"/>
            <w:left w:val="none" w:sz="0" w:space="0" w:color="auto"/>
            <w:bottom w:val="none" w:sz="0" w:space="0" w:color="auto"/>
            <w:right w:val="none" w:sz="0" w:space="0" w:color="auto"/>
          </w:divBdr>
        </w:div>
        <w:div w:id="492718225">
          <w:marLeft w:val="0"/>
          <w:marRight w:val="0"/>
          <w:marTop w:val="0"/>
          <w:marBottom w:val="0"/>
          <w:divBdr>
            <w:top w:val="none" w:sz="0" w:space="0" w:color="auto"/>
            <w:left w:val="none" w:sz="0" w:space="0" w:color="auto"/>
            <w:bottom w:val="none" w:sz="0" w:space="0" w:color="auto"/>
            <w:right w:val="none" w:sz="0" w:space="0" w:color="auto"/>
          </w:divBdr>
        </w:div>
        <w:div w:id="2024941509">
          <w:marLeft w:val="0"/>
          <w:marRight w:val="0"/>
          <w:marTop w:val="0"/>
          <w:marBottom w:val="0"/>
          <w:divBdr>
            <w:top w:val="none" w:sz="0" w:space="0" w:color="auto"/>
            <w:left w:val="none" w:sz="0" w:space="0" w:color="auto"/>
            <w:bottom w:val="none" w:sz="0" w:space="0" w:color="auto"/>
            <w:right w:val="none" w:sz="0" w:space="0" w:color="auto"/>
          </w:divBdr>
        </w:div>
        <w:div w:id="836192497">
          <w:marLeft w:val="0"/>
          <w:marRight w:val="0"/>
          <w:marTop w:val="0"/>
          <w:marBottom w:val="0"/>
          <w:divBdr>
            <w:top w:val="none" w:sz="0" w:space="0" w:color="auto"/>
            <w:left w:val="none" w:sz="0" w:space="0" w:color="auto"/>
            <w:bottom w:val="none" w:sz="0" w:space="0" w:color="auto"/>
            <w:right w:val="none" w:sz="0" w:space="0" w:color="auto"/>
          </w:divBdr>
        </w:div>
        <w:div w:id="1698506337">
          <w:marLeft w:val="0"/>
          <w:marRight w:val="0"/>
          <w:marTop w:val="0"/>
          <w:marBottom w:val="0"/>
          <w:divBdr>
            <w:top w:val="none" w:sz="0" w:space="0" w:color="auto"/>
            <w:left w:val="none" w:sz="0" w:space="0" w:color="auto"/>
            <w:bottom w:val="none" w:sz="0" w:space="0" w:color="auto"/>
            <w:right w:val="none" w:sz="0" w:space="0" w:color="auto"/>
          </w:divBdr>
        </w:div>
        <w:div w:id="1704599680">
          <w:marLeft w:val="0"/>
          <w:marRight w:val="0"/>
          <w:marTop w:val="0"/>
          <w:marBottom w:val="0"/>
          <w:divBdr>
            <w:top w:val="none" w:sz="0" w:space="0" w:color="auto"/>
            <w:left w:val="none" w:sz="0" w:space="0" w:color="auto"/>
            <w:bottom w:val="none" w:sz="0" w:space="0" w:color="auto"/>
            <w:right w:val="none" w:sz="0" w:space="0" w:color="auto"/>
          </w:divBdr>
        </w:div>
        <w:div w:id="1605768908">
          <w:marLeft w:val="0"/>
          <w:marRight w:val="0"/>
          <w:marTop w:val="0"/>
          <w:marBottom w:val="0"/>
          <w:divBdr>
            <w:top w:val="none" w:sz="0" w:space="0" w:color="auto"/>
            <w:left w:val="none" w:sz="0" w:space="0" w:color="auto"/>
            <w:bottom w:val="none" w:sz="0" w:space="0" w:color="auto"/>
            <w:right w:val="none" w:sz="0" w:space="0" w:color="auto"/>
          </w:divBdr>
        </w:div>
        <w:div w:id="638651373">
          <w:marLeft w:val="0"/>
          <w:marRight w:val="0"/>
          <w:marTop w:val="0"/>
          <w:marBottom w:val="0"/>
          <w:divBdr>
            <w:top w:val="none" w:sz="0" w:space="0" w:color="auto"/>
            <w:left w:val="none" w:sz="0" w:space="0" w:color="auto"/>
            <w:bottom w:val="none" w:sz="0" w:space="0" w:color="auto"/>
            <w:right w:val="none" w:sz="0" w:space="0" w:color="auto"/>
          </w:divBdr>
        </w:div>
        <w:div w:id="370376469">
          <w:marLeft w:val="0"/>
          <w:marRight w:val="0"/>
          <w:marTop w:val="0"/>
          <w:marBottom w:val="0"/>
          <w:divBdr>
            <w:top w:val="none" w:sz="0" w:space="0" w:color="auto"/>
            <w:left w:val="none" w:sz="0" w:space="0" w:color="auto"/>
            <w:bottom w:val="none" w:sz="0" w:space="0" w:color="auto"/>
            <w:right w:val="none" w:sz="0" w:space="0" w:color="auto"/>
          </w:divBdr>
        </w:div>
        <w:div w:id="106899054">
          <w:marLeft w:val="0"/>
          <w:marRight w:val="0"/>
          <w:marTop w:val="0"/>
          <w:marBottom w:val="0"/>
          <w:divBdr>
            <w:top w:val="none" w:sz="0" w:space="0" w:color="auto"/>
            <w:left w:val="none" w:sz="0" w:space="0" w:color="auto"/>
            <w:bottom w:val="none" w:sz="0" w:space="0" w:color="auto"/>
            <w:right w:val="none" w:sz="0" w:space="0" w:color="auto"/>
          </w:divBdr>
        </w:div>
        <w:div w:id="1417943562">
          <w:marLeft w:val="0"/>
          <w:marRight w:val="0"/>
          <w:marTop w:val="0"/>
          <w:marBottom w:val="0"/>
          <w:divBdr>
            <w:top w:val="none" w:sz="0" w:space="0" w:color="auto"/>
            <w:left w:val="none" w:sz="0" w:space="0" w:color="auto"/>
            <w:bottom w:val="none" w:sz="0" w:space="0" w:color="auto"/>
            <w:right w:val="none" w:sz="0" w:space="0" w:color="auto"/>
          </w:divBdr>
        </w:div>
        <w:div w:id="1922635123">
          <w:marLeft w:val="0"/>
          <w:marRight w:val="0"/>
          <w:marTop w:val="0"/>
          <w:marBottom w:val="0"/>
          <w:divBdr>
            <w:top w:val="none" w:sz="0" w:space="0" w:color="auto"/>
            <w:left w:val="none" w:sz="0" w:space="0" w:color="auto"/>
            <w:bottom w:val="none" w:sz="0" w:space="0" w:color="auto"/>
            <w:right w:val="none" w:sz="0" w:space="0" w:color="auto"/>
          </w:divBdr>
        </w:div>
        <w:div w:id="2086340605">
          <w:marLeft w:val="0"/>
          <w:marRight w:val="0"/>
          <w:marTop w:val="0"/>
          <w:marBottom w:val="0"/>
          <w:divBdr>
            <w:top w:val="none" w:sz="0" w:space="0" w:color="auto"/>
            <w:left w:val="none" w:sz="0" w:space="0" w:color="auto"/>
            <w:bottom w:val="none" w:sz="0" w:space="0" w:color="auto"/>
            <w:right w:val="none" w:sz="0" w:space="0" w:color="auto"/>
          </w:divBdr>
        </w:div>
        <w:div w:id="203638222">
          <w:marLeft w:val="0"/>
          <w:marRight w:val="0"/>
          <w:marTop w:val="0"/>
          <w:marBottom w:val="0"/>
          <w:divBdr>
            <w:top w:val="none" w:sz="0" w:space="0" w:color="auto"/>
            <w:left w:val="none" w:sz="0" w:space="0" w:color="auto"/>
            <w:bottom w:val="none" w:sz="0" w:space="0" w:color="auto"/>
            <w:right w:val="none" w:sz="0" w:space="0" w:color="auto"/>
          </w:divBdr>
        </w:div>
        <w:div w:id="112290747">
          <w:marLeft w:val="0"/>
          <w:marRight w:val="0"/>
          <w:marTop w:val="0"/>
          <w:marBottom w:val="0"/>
          <w:divBdr>
            <w:top w:val="none" w:sz="0" w:space="0" w:color="auto"/>
            <w:left w:val="none" w:sz="0" w:space="0" w:color="auto"/>
            <w:bottom w:val="none" w:sz="0" w:space="0" w:color="auto"/>
            <w:right w:val="none" w:sz="0" w:space="0" w:color="auto"/>
          </w:divBdr>
        </w:div>
        <w:div w:id="35130357">
          <w:marLeft w:val="0"/>
          <w:marRight w:val="0"/>
          <w:marTop w:val="0"/>
          <w:marBottom w:val="0"/>
          <w:divBdr>
            <w:top w:val="none" w:sz="0" w:space="0" w:color="auto"/>
            <w:left w:val="none" w:sz="0" w:space="0" w:color="auto"/>
            <w:bottom w:val="none" w:sz="0" w:space="0" w:color="auto"/>
            <w:right w:val="none" w:sz="0" w:space="0" w:color="auto"/>
          </w:divBdr>
        </w:div>
        <w:div w:id="1338925986">
          <w:marLeft w:val="0"/>
          <w:marRight w:val="0"/>
          <w:marTop w:val="0"/>
          <w:marBottom w:val="0"/>
          <w:divBdr>
            <w:top w:val="none" w:sz="0" w:space="0" w:color="auto"/>
            <w:left w:val="none" w:sz="0" w:space="0" w:color="auto"/>
            <w:bottom w:val="none" w:sz="0" w:space="0" w:color="auto"/>
            <w:right w:val="none" w:sz="0" w:space="0" w:color="auto"/>
          </w:divBdr>
        </w:div>
        <w:div w:id="1770197956">
          <w:marLeft w:val="0"/>
          <w:marRight w:val="0"/>
          <w:marTop w:val="0"/>
          <w:marBottom w:val="0"/>
          <w:divBdr>
            <w:top w:val="none" w:sz="0" w:space="0" w:color="auto"/>
            <w:left w:val="none" w:sz="0" w:space="0" w:color="auto"/>
            <w:bottom w:val="none" w:sz="0" w:space="0" w:color="auto"/>
            <w:right w:val="none" w:sz="0" w:space="0" w:color="auto"/>
          </w:divBdr>
        </w:div>
        <w:div w:id="1422871941">
          <w:marLeft w:val="0"/>
          <w:marRight w:val="0"/>
          <w:marTop w:val="0"/>
          <w:marBottom w:val="0"/>
          <w:divBdr>
            <w:top w:val="none" w:sz="0" w:space="0" w:color="auto"/>
            <w:left w:val="none" w:sz="0" w:space="0" w:color="auto"/>
            <w:bottom w:val="none" w:sz="0" w:space="0" w:color="auto"/>
            <w:right w:val="none" w:sz="0" w:space="0" w:color="auto"/>
          </w:divBdr>
        </w:div>
        <w:div w:id="2043747027">
          <w:marLeft w:val="0"/>
          <w:marRight w:val="0"/>
          <w:marTop w:val="0"/>
          <w:marBottom w:val="0"/>
          <w:divBdr>
            <w:top w:val="none" w:sz="0" w:space="0" w:color="auto"/>
            <w:left w:val="none" w:sz="0" w:space="0" w:color="auto"/>
            <w:bottom w:val="none" w:sz="0" w:space="0" w:color="auto"/>
            <w:right w:val="none" w:sz="0" w:space="0" w:color="auto"/>
          </w:divBdr>
        </w:div>
        <w:div w:id="739014909">
          <w:marLeft w:val="0"/>
          <w:marRight w:val="0"/>
          <w:marTop w:val="0"/>
          <w:marBottom w:val="0"/>
          <w:divBdr>
            <w:top w:val="none" w:sz="0" w:space="0" w:color="auto"/>
            <w:left w:val="none" w:sz="0" w:space="0" w:color="auto"/>
            <w:bottom w:val="none" w:sz="0" w:space="0" w:color="auto"/>
            <w:right w:val="none" w:sz="0" w:space="0" w:color="auto"/>
          </w:divBdr>
        </w:div>
        <w:div w:id="649600626">
          <w:marLeft w:val="0"/>
          <w:marRight w:val="0"/>
          <w:marTop w:val="0"/>
          <w:marBottom w:val="0"/>
          <w:divBdr>
            <w:top w:val="none" w:sz="0" w:space="0" w:color="auto"/>
            <w:left w:val="none" w:sz="0" w:space="0" w:color="auto"/>
            <w:bottom w:val="none" w:sz="0" w:space="0" w:color="auto"/>
            <w:right w:val="none" w:sz="0" w:space="0" w:color="auto"/>
          </w:divBdr>
        </w:div>
        <w:div w:id="230427877">
          <w:marLeft w:val="0"/>
          <w:marRight w:val="0"/>
          <w:marTop w:val="0"/>
          <w:marBottom w:val="0"/>
          <w:divBdr>
            <w:top w:val="none" w:sz="0" w:space="0" w:color="auto"/>
            <w:left w:val="none" w:sz="0" w:space="0" w:color="auto"/>
            <w:bottom w:val="none" w:sz="0" w:space="0" w:color="auto"/>
            <w:right w:val="none" w:sz="0" w:space="0" w:color="auto"/>
          </w:divBdr>
        </w:div>
        <w:div w:id="1226722324">
          <w:marLeft w:val="0"/>
          <w:marRight w:val="0"/>
          <w:marTop w:val="0"/>
          <w:marBottom w:val="0"/>
          <w:divBdr>
            <w:top w:val="none" w:sz="0" w:space="0" w:color="auto"/>
            <w:left w:val="none" w:sz="0" w:space="0" w:color="auto"/>
            <w:bottom w:val="none" w:sz="0" w:space="0" w:color="auto"/>
            <w:right w:val="none" w:sz="0" w:space="0" w:color="auto"/>
          </w:divBdr>
        </w:div>
        <w:div w:id="965626174">
          <w:marLeft w:val="0"/>
          <w:marRight w:val="0"/>
          <w:marTop w:val="0"/>
          <w:marBottom w:val="0"/>
          <w:divBdr>
            <w:top w:val="none" w:sz="0" w:space="0" w:color="auto"/>
            <w:left w:val="none" w:sz="0" w:space="0" w:color="auto"/>
            <w:bottom w:val="none" w:sz="0" w:space="0" w:color="auto"/>
            <w:right w:val="none" w:sz="0" w:space="0" w:color="auto"/>
          </w:divBdr>
        </w:div>
        <w:div w:id="2049182615">
          <w:marLeft w:val="0"/>
          <w:marRight w:val="0"/>
          <w:marTop w:val="0"/>
          <w:marBottom w:val="0"/>
          <w:divBdr>
            <w:top w:val="none" w:sz="0" w:space="0" w:color="auto"/>
            <w:left w:val="none" w:sz="0" w:space="0" w:color="auto"/>
            <w:bottom w:val="none" w:sz="0" w:space="0" w:color="auto"/>
            <w:right w:val="none" w:sz="0" w:space="0" w:color="auto"/>
          </w:divBdr>
        </w:div>
        <w:div w:id="705984585">
          <w:marLeft w:val="0"/>
          <w:marRight w:val="0"/>
          <w:marTop w:val="0"/>
          <w:marBottom w:val="0"/>
          <w:divBdr>
            <w:top w:val="none" w:sz="0" w:space="0" w:color="auto"/>
            <w:left w:val="none" w:sz="0" w:space="0" w:color="auto"/>
            <w:bottom w:val="none" w:sz="0" w:space="0" w:color="auto"/>
            <w:right w:val="none" w:sz="0" w:space="0" w:color="auto"/>
          </w:divBdr>
        </w:div>
        <w:div w:id="720521333">
          <w:marLeft w:val="0"/>
          <w:marRight w:val="0"/>
          <w:marTop w:val="0"/>
          <w:marBottom w:val="0"/>
          <w:divBdr>
            <w:top w:val="none" w:sz="0" w:space="0" w:color="auto"/>
            <w:left w:val="none" w:sz="0" w:space="0" w:color="auto"/>
            <w:bottom w:val="none" w:sz="0" w:space="0" w:color="auto"/>
            <w:right w:val="none" w:sz="0" w:space="0" w:color="auto"/>
          </w:divBdr>
        </w:div>
        <w:div w:id="1368720295">
          <w:marLeft w:val="0"/>
          <w:marRight w:val="0"/>
          <w:marTop w:val="0"/>
          <w:marBottom w:val="0"/>
          <w:divBdr>
            <w:top w:val="none" w:sz="0" w:space="0" w:color="auto"/>
            <w:left w:val="none" w:sz="0" w:space="0" w:color="auto"/>
            <w:bottom w:val="none" w:sz="0" w:space="0" w:color="auto"/>
            <w:right w:val="none" w:sz="0" w:space="0" w:color="auto"/>
          </w:divBdr>
        </w:div>
        <w:div w:id="791441562">
          <w:marLeft w:val="0"/>
          <w:marRight w:val="0"/>
          <w:marTop w:val="0"/>
          <w:marBottom w:val="0"/>
          <w:divBdr>
            <w:top w:val="none" w:sz="0" w:space="0" w:color="auto"/>
            <w:left w:val="none" w:sz="0" w:space="0" w:color="auto"/>
            <w:bottom w:val="none" w:sz="0" w:space="0" w:color="auto"/>
            <w:right w:val="none" w:sz="0" w:space="0" w:color="auto"/>
          </w:divBdr>
        </w:div>
        <w:div w:id="1532768526">
          <w:marLeft w:val="0"/>
          <w:marRight w:val="0"/>
          <w:marTop w:val="0"/>
          <w:marBottom w:val="0"/>
          <w:divBdr>
            <w:top w:val="none" w:sz="0" w:space="0" w:color="auto"/>
            <w:left w:val="none" w:sz="0" w:space="0" w:color="auto"/>
            <w:bottom w:val="none" w:sz="0" w:space="0" w:color="auto"/>
            <w:right w:val="none" w:sz="0" w:space="0" w:color="auto"/>
          </w:divBdr>
        </w:div>
        <w:div w:id="256446030">
          <w:marLeft w:val="0"/>
          <w:marRight w:val="0"/>
          <w:marTop w:val="0"/>
          <w:marBottom w:val="0"/>
          <w:divBdr>
            <w:top w:val="none" w:sz="0" w:space="0" w:color="auto"/>
            <w:left w:val="none" w:sz="0" w:space="0" w:color="auto"/>
            <w:bottom w:val="none" w:sz="0" w:space="0" w:color="auto"/>
            <w:right w:val="none" w:sz="0" w:space="0" w:color="auto"/>
          </w:divBdr>
        </w:div>
        <w:div w:id="1456829817">
          <w:marLeft w:val="0"/>
          <w:marRight w:val="0"/>
          <w:marTop w:val="0"/>
          <w:marBottom w:val="0"/>
          <w:divBdr>
            <w:top w:val="none" w:sz="0" w:space="0" w:color="auto"/>
            <w:left w:val="none" w:sz="0" w:space="0" w:color="auto"/>
            <w:bottom w:val="none" w:sz="0" w:space="0" w:color="auto"/>
            <w:right w:val="none" w:sz="0" w:space="0" w:color="auto"/>
          </w:divBdr>
        </w:div>
        <w:div w:id="1150169441">
          <w:marLeft w:val="0"/>
          <w:marRight w:val="0"/>
          <w:marTop w:val="0"/>
          <w:marBottom w:val="0"/>
          <w:divBdr>
            <w:top w:val="none" w:sz="0" w:space="0" w:color="auto"/>
            <w:left w:val="none" w:sz="0" w:space="0" w:color="auto"/>
            <w:bottom w:val="none" w:sz="0" w:space="0" w:color="auto"/>
            <w:right w:val="none" w:sz="0" w:space="0" w:color="auto"/>
          </w:divBdr>
        </w:div>
        <w:div w:id="1589537613">
          <w:marLeft w:val="0"/>
          <w:marRight w:val="0"/>
          <w:marTop w:val="0"/>
          <w:marBottom w:val="0"/>
          <w:divBdr>
            <w:top w:val="none" w:sz="0" w:space="0" w:color="auto"/>
            <w:left w:val="none" w:sz="0" w:space="0" w:color="auto"/>
            <w:bottom w:val="none" w:sz="0" w:space="0" w:color="auto"/>
            <w:right w:val="none" w:sz="0" w:space="0" w:color="auto"/>
          </w:divBdr>
        </w:div>
        <w:div w:id="98987663">
          <w:marLeft w:val="0"/>
          <w:marRight w:val="0"/>
          <w:marTop w:val="0"/>
          <w:marBottom w:val="0"/>
          <w:divBdr>
            <w:top w:val="none" w:sz="0" w:space="0" w:color="auto"/>
            <w:left w:val="none" w:sz="0" w:space="0" w:color="auto"/>
            <w:bottom w:val="none" w:sz="0" w:space="0" w:color="auto"/>
            <w:right w:val="none" w:sz="0" w:space="0" w:color="auto"/>
          </w:divBdr>
        </w:div>
        <w:div w:id="2141800154">
          <w:marLeft w:val="0"/>
          <w:marRight w:val="0"/>
          <w:marTop w:val="0"/>
          <w:marBottom w:val="0"/>
          <w:divBdr>
            <w:top w:val="none" w:sz="0" w:space="0" w:color="auto"/>
            <w:left w:val="none" w:sz="0" w:space="0" w:color="auto"/>
            <w:bottom w:val="none" w:sz="0" w:space="0" w:color="auto"/>
            <w:right w:val="none" w:sz="0" w:space="0" w:color="auto"/>
          </w:divBdr>
        </w:div>
        <w:div w:id="646086170">
          <w:marLeft w:val="0"/>
          <w:marRight w:val="0"/>
          <w:marTop w:val="0"/>
          <w:marBottom w:val="0"/>
          <w:divBdr>
            <w:top w:val="none" w:sz="0" w:space="0" w:color="auto"/>
            <w:left w:val="none" w:sz="0" w:space="0" w:color="auto"/>
            <w:bottom w:val="none" w:sz="0" w:space="0" w:color="auto"/>
            <w:right w:val="none" w:sz="0" w:space="0" w:color="auto"/>
          </w:divBdr>
        </w:div>
        <w:div w:id="1521510262">
          <w:marLeft w:val="0"/>
          <w:marRight w:val="0"/>
          <w:marTop w:val="0"/>
          <w:marBottom w:val="0"/>
          <w:divBdr>
            <w:top w:val="none" w:sz="0" w:space="0" w:color="auto"/>
            <w:left w:val="none" w:sz="0" w:space="0" w:color="auto"/>
            <w:bottom w:val="none" w:sz="0" w:space="0" w:color="auto"/>
            <w:right w:val="none" w:sz="0" w:space="0" w:color="auto"/>
          </w:divBdr>
        </w:div>
        <w:div w:id="767233444">
          <w:marLeft w:val="0"/>
          <w:marRight w:val="0"/>
          <w:marTop w:val="0"/>
          <w:marBottom w:val="0"/>
          <w:divBdr>
            <w:top w:val="none" w:sz="0" w:space="0" w:color="auto"/>
            <w:left w:val="none" w:sz="0" w:space="0" w:color="auto"/>
            <w:bottom w:val="none" w:sz="0" w:space="0" w:color="auto"/>
            <w:right w:val="none" w:sz="0" w:space="0" w:color="auto"/>
          </w:divBdr>
        </w:div>
        <w:div w:id="1214007388">
          <w:marLeft w:val="0"/>
          <w:marRight w:val="0"/>
          <w:marTop w:val="0"/>
          <w:marBottom w:val="0"/>
          <w:divBdr>
            <w:top w:val="none" w:sz="0" w:space="0" w:color="auto"/>
            <w:left w:val="none" w:sz="0" w:space="0" w:color="auto"/>
            <w:bottom w:val="none" w:sz="0" w:space="0" w:color="auto"/>
            <w:right w:val="none" w:sz="0" w:space="0" w:color="auto"/>
          </w:divBdr>
        </w:div>
        <w:div w:id="135949155">
          <w:marLeft w:val="0"/>
          <w:marRight w:val="0"/>
          <w:marTop w:val="0"/>
          <w:marBottom w:val="0"/>
          <w:divBdr>
            <w:top w:val="none" w:sz="0" w:space="0" w:color="auto"/>
            <w:left w:val="none" w:sz="0" w:space="0" w:color="auto"/>
            <w:bottom w:val="none" w:sz="0" w:space="0" w:color="auto"/>
            <w:right w:val="none" w:sz="0" w:space="0" w:color="auto"/>
          </w:divBdr>
        </w:div>
        <w:div w:id="1340228712">
          <w:marLeft w:val="0"/>
          <w:marRight w:val="0"/>
          <w:marTop w:val="0"/>
          <w:marBottom w:val="0"/>
          <w:divBdr>
            <w:top w:val="none" w:sz="0" w:space="0" w:color="auto"/>
            <w:left w:val="none" w:sz="0" w:space="0" w:color="auto"/>
            <w:bottom w:val="none" w:sz="0" w:space="0" w:color="auto"/>
            <w:right w:val="none" w:sz="0" w:space="0" w:color="auto"/>
          </w:divBdr>
        </w:div>
        <w:div w:id="1743411948">
          <w:marLeft w:val="0"/>
          <w:marRight w:val="0"/>
          <w:marTop w:val="0"/>
          <w:marBottom w:val="0"/>
          <w:divBdr>
            <w:top w:val="none" w:sz="0" w:space="0" w:color="auto"/>
            <w:left w:val="none" w:sz="0" w:space="0" w:color="auto"/>
            <w:bottom w:val="none" w:sz="0" w:space="0" w:color="auto"/>
            <w:right w:val="none" w:sz="0" w:space="0" w:color="auto"/>
          </w:divBdr>
        </w:div>
        <w:div w:id="958684032">
          <w:marLeft w:val="0"/>
          <w:marRight w:val="0"/>
          <w:marTop w:val="0"/>
          <w:marBottom w:val="0"/>
          <w:divBdr>
            <w:top w:val="none" w:sz="0" w:space="0" w:color="auto"/>
            <w:left w:val="none" w:sz="0" w:space="0" w:color="auto"/>
            <w:bottom w:val="none" w:sz="0" w:space="0" w:color="auto"/>
            <w:right w:val="none" w:sz="0" w:space="0" w:color="auto"/>
          </w:divBdr>
        </w:div>
        <w:div w:id="1632785002">
          <w:marLeft w:val="0"/>
          <w:marRight w:val="0"/>
          <w:marTop w:val="0"/>
          <w:marBottom w:val="0"/>
          <w:divBdr>
            <w:top w:val="none" w:sz="0" w:space="0" w:color="auto"/>
            <w:left w:val="none" w:sz="0" w:space="0" w:color="auto"/>
            <w:bottom w:val="none" w:sz="0" w:space="0" w:color="auto"/>
            <w:right w:val="none" w:sz="0" w:space="0" w:color="auto"/>
          </w:divBdr>
        </w:div>
        <w:div w:id="1002969932">
          <w:marLeft w:val="0"/>
          <w:marRight w:val="0"/>
          <w:marTop w:val="0"/>
          <w:marBottom w:val="0"/>
          <w:divBdr>
            <w:top w:val="none" w:sz="0" w:space="0" w:color="auto"/>
            <w:left w:val="none" w:sz="0" w:space="0" w:color="auto"/>
            <w:bottom w:val="none" w:sz="0" w:space="0" w:color="auto"/>
            <w:right w:val="none" w:sz="0" w:space="0" w:color="auto"/>
          </w:divBdr>
        </w:div>
        <w:div w:id="825049937">
          <w:marLeft w:val="0"/>
          <w:marRight w:val="0"/>
          <w:marTop w:val="0"/>
          <w:marBottom w:val="0"/>
          <w:divBdr>
            <w:top w:val="none" w:sz="0" w:space="0" w:color="auto"/>
            <w:left w:val="none" w:sz="0" w:space="0" w:color="auto"/>
            <w:bottom w:val="none" w:sz="0" w:space="0" w:color="auto"/>
            <w:right w:val="none" w:sz="0" w:space="0" w:color="auto"/>
          </w:divBdr>
        </w:div>
        <w:div w:id="292491466">
          <w:marLeft w:val="0"/>
          <w:marRight w:val="0"/>
          <w:marTop w:val="0"/>
          <w:marBottom w:val="0"/>
          <w:divBdr>
            <w:top w:val="none" w:sz="0" w:space="0" w:color="auto"/>
            <w:left w:val="none" w:sz="0" w:space="0" w:color="auto"/>
            <w:bottom w:val="none" w:sz="0" w:space="0" w:color="auto"/>
            <w:right w:val="none" w:sz="0" w:space="0" w:color="auto"/>
          </w:divBdr>
        </w:div>
        <w:div w:id="596796205">
          <w:marLeft w:val="0"/>
          <w:marRight w:val="0"/>
          <w:marTop w:val="0"/>
          <w:marBottom w:val="0"/>
          <w:divBdr>
            <w:top w:val="none" w:sz="0" w:space="0" w:color="auto"/>
            <w:left w:val="none" w:sz="0" w:space="0" w:color="auto"/>
            <w:bottom w:val="none" w:sz="0" w:space="0" w:color="auto"/>
            <w:right w:val="none" w:sz="0" w:space="0" w:color="auto"/>
          </w:divBdr>
        </w:div>
        <w:div w:id="1527062247">
          <w:marLeft w:val="0"/>
          <w:marRight w:val="0"/>
          <w:marTop w:val="0"/>
          <w:marBottom w:val="0"/>
          <w:divBdr>
            <w:top w:val="none" w:sz="0" w:space="0" w:color="auto"/>
            <w:left w:val="none" w:sz="0" w:space="0" w:color="auto"/>
            <w:bottom w:val="none" w:sz="0" w:space="0" w:color="auto"/>
            <w:right w:val="none" w:sz="0" w:space="0" w:color="auto"/>
          </w:divBdr>
        </w:div>
        <w:div w:id="597100708">
          <w:marLeft w:val="0"/>
          <w:marRight w:val="0"/>
          <w:marTop w:val="0"/>
          <w:marBottom w:val="0"/>
          <w:divBdr>
            <w:top w:val="none" w:sz="0" w:space="0" w:color="auto"/>
            <w:left w:val="none" w:sz="0" w:space="0" w:color="auto"/>
            <w:bottom w:val="none" w:sz="0" w:space="0" w:color="auto"/>
            <w:right w:val="none" w:sz="0" w:space="0" w:color="auto"/>
          </w:divBdr>
        </w:div>
        <w:div w:id="2145779792">
          <w:marLeft w:val="0"/>
          <w:marRight w:val="0"/>
          <w:marTop w:val="0"/>
          <w:marBottom w:val="0"/>
          <w:divBdr>
            <w:top w:val="none" w:sz="0" w:space="0" w:color="auto"/>
            <w:left w:val="none" w:sz="0" w:space="0" w:color="auto"/>
            <w:bottom w:val="none" w:sz="0" w:space="0" w:color="auto"/>
            <w:right w:val="none" w:sz="0" w:space="0" w:color="auto"/>
          </w:divBdr>
        </w:div>
        <w:div w:id="2032955084">
          <w:marLeft w:val="0"/>
          <w:marRight w:val="0"/>
          <w:marTop w:val="0"/>
          <w:marBottom w:val="0"/>
          <w:divBdr>
            <w:top w:val="none" w:sz="0" w:space="0" w:color="auto"/>
            <w:left w:val="none" w:sz="0" w:space="0" w:color="auto"/>
            <w:bottom w:val="none" w:sz="0" w:space="0" w:color="auto"/>
            <w:right w:val="none" w:sz="0" w:space="0" w:color="auto"/>
          </w:divBdr>
        </w:div>
        <w:div w:id="614408804">
          <w:marLeft w:val="0"/>
          <w:marRight w:val="0"/>
          <w:marTop w:val="0"/>
          <w:marBottom w:val="0"/>
          <w:divBdr>
            <w:top w:val="none" w:sz="0" w:space="0" w:color="auto"/>
            <w:left w:val="none" w:sz="0" w:space="0" w:color="auto"/>
            <w:bottom w:val="none" w:sz="0" w:space="0" w:color="auto"/>
            <w:right w:val="none" w:sz="0" w:space="0" w:color="auto"/>
          </w:divBdr>
        </w:div>
        <w:div w:id="1529023477">
          <w:marLeft w:val="0"/>
          <w:marRight w:val="0"/>
          <w:marTop w:val="0"/>
          <w:marBottom w:val="0"/>
          <w:divBdr>
            <w:top w:val="none" w:sz="0" w:space="0" w:color="auto"/>
            <w:left w:val="none" w:sz="0" w:space="0" w:color="auto"/>
            <w:bottom w:val="none" w:sz="0" w:space="0" w:color="auto"/>
            <w:right w:val="none" w:sz="0" w:space="0" w:color="auto"/>
          </w:divBdr>
        </w:div>
        <w:div w:id="1180923409">
          <w:marLeft w:val="0"/>
          <w:marRight w:val="0"/>
          <w:marTop w:val="0"/>
          <w:marBottom w:val="0"/>
          <w:divBdr>
            <w:top w:val="none" w:sz="0" w:space="0" w:color="auto"/>
            <w:left w:val="none" w:sz="0" w:space="0" w:color="auto"/>
            <w:bottom w:val="none" w:sz="0" w:space="0" w:color="auto"/>
            <w:right w:val="none" w:sz="0" w:space="0" w:color="auto"/>
          </w:divBdr>
        </w:div>
        <w:div w:id="662972849">
          <w:marLeft w:val="0"/>
          <w:marRight w:val="0"/>
          <w:marTop w:val="0"/>
          <w:marBottom w:val="0"/>
          <w:divBdr>
            <w:top w:val="none" w:sz="0" w:space="0" w:color="auto"/>
            <w:left w:val="none" w:sz="0" w:space="0" w:color="auto"/>
            <w:bottom w:val="none" w:sz="0" w:space="0" w:color="auto"/>
            <w:right w:val="none" w:sz="0" w:space="0" w:color="auto"/>
          </w:divBdr>
        </w:div>
        <w:div w:id="77793568">
          <w:marLeft w:val="0"/>
          <w:marRight w:val="0"/>
          <w:marTop w:val="0"/>
          <w:marBottom w:val="0"/>
          <w:divBdr>
            <w:top w:val="none" w:sz="0" w:space="0" w:color="auto"/>
            <w:left w:val="none" w:sz="0" w:space="0" w:color="auto"/>
            <w:bottom w:val="none" w:sz="0" w:space="0" w:color="auto"/>
            <w:right w:val="none" w:sz="0" w:space="0" w:color="auto"/>
          </w:divBdr>
        </w:div>
        <w:div w:id="649871327">
          <w:marLeft w:val="0"/>
          <w:marRight w:val="0"/>
          <w:marTop w:val="0"/>
          <w:marBottom w:val="0"/>
          <w:divBdr>
            <w:top w:val="none" w:sz="0" w:space="0" w:color="auto"/>
            <w:left w:val="none" w:sz="0" w:space="0" w:color="auto"/>
            <w:bottom w:val="none" w:sz="0" w:space="0" w:color="auto"/>
            <w:right w:val="none" w:sz="0" w:space="0" w:color="auto"/>
          </w:divBdr>
        </w:div>
        <w:div w:id="1736050657">
          <w:marLeft w:val="0"/>
          <w:marRight w:val="0"/>
          <w:marTop w:val="0"/>
          <w:marBottom w:val="0"/>
          <w:divBdr>
            <w:top w:val="none" w:sz="0" w:space="0" w:color="auto"/>
            <w:left w:val="none" w:sz="0" w:space="0" w:color="auto"/>
            <w:bottom w:val="none" w:sz="0" w:space="0" w:color="auto"/>
            <w:right w:val="none" w:sz="0" w:space="0" w:color="auto"/>
          </w:divBdr>
        </w:div>
        <w:div w:id="1190339766">
          <w:marLeft w:val="0"/>
          <w:marRight w:val="0"/>
          <w:marTop w:val="0"/>
          <w:marBottom w:val="0"/>
          <w:divBdr>
            <w:top w:val="none" w:sz="0" w:space="0" w:color="auto"/>
            <w:left w:val="none" w:sz="0" w:space="0" w:color="auto"/>
            <w:bottom w:val="none" w:sz="0" w:space="0" w:color="auto"/>
            <w:right w:val="none" w:sz="0" w:space="0" w:color="auto"/>
          </w:divBdr>
        </w:div>
        <w:div w:id="1747342528">
          <w:marLeft w:val="0"/>
          <w:marRight w:val="0"/>
          <w:marTop w:val="0"/>
          <w:marBottom w:val="0"/>
          <w:divBdr>
            <w:top w:val="none" w:sz="0" w:space="0" w:color="auto"/>
            <w:left w:val="none" w:sz="0" w:space="0" w:color="auto"/>
            <w:bottom w:val="none" w:sz="0" w:space="0" w:color="auto"/>
            <w:right w:val="none" w:sz="0" w:space="0" w:color="auto"/>
          </w:divBdr>
        </w:div>
        <w:div w:id="2080788204">
          <w:marLeft w:val="0"/>
          <w:marRight w:val="0"/>
          <w:marTop w:val="0"/>
          <w:marBottom w:val="0"/>
          <w:divBdr>
            <w:top w:val="none" w:sz="0" w:space="0" w:color="auto"/>
            <w:left w:val="none" w:sz="0" w:space="0" w:color="auto"/>
            <w:bottom w:val="none" w:sz="0" w:space="0" w:color="auto"/>
            <w:right w:val="none" w:sz="0" w:space="0" w:color="auto"/>
          </w:divBdr>
        </w:div>
        <w:div w:id="1637182860">
          <w:marLeft w:val="0"/>
          <w:marRight w:val="0"/>
          <w:marTop w:val="0"/>
          <w:marBottom w:val="0"/>
          <w:divBdr>
            <w:top w:val="none" w:sz="0" w:space="0" w:color="auto"/>
            <w:left w:val="none" w:sz="0" w:space="0" w:color="auto"/>
            <w:bottom w:val="none" w:sz="0" w:space="0" w:color="auto"/>
            <w:right w:val="none" w:sz="0" w:space="0" w:color="auto"/>
          </w:divBdr>
        </w:div>
        <w:div w:id="1226180861">
          <w:marLeft w:val="0"/>
          <w:marRight w:val="0"/>
          <w:marTop w:val="0"/>
          <w:marBottom w:val="0"/>
          <w:divBdr>
            <w:top w:val="none" w:sz="0" w:space="0" w:color="auto"/>
            <w:left w:val="none" w:sz="0" w:space="0" w:color="auto"/>
            <w:bottom w:val="none" w:sz="0" w:space="0" w:color="auto"/>
            <w:right w:val="none" w:sz="0" w:space="0" w:color="auto"/>
          </w:divBdr>
        </w:div>
        <w:div w:id="1613245433">
          <w:marLeft w:val="0"/>
          <w:marRight w:val="0"/>
          <w:marTop w:val="0"/>
          <w:marBottom w:val="0"/>
          <w:divBdr>
            <w:top w:val="none" w:sz="0" w:space="0" w:color="auto"/>
            <w:left w:val="none" w:sz="0" w:space="0" w:color="auto"/>
            <w:bottom w:val="none" w:sz="0" w:space="0" w:color="auto"/>
            <w:right w:val="none" w:sz="0" w:space="0" w:color="auto"/>
          </w:divBdr>
        </w:div>
        <w:div w:id="2023434730">
          <w:marLeft w:val="0"/>
          <w:marRight w:val="0"/>
          <w:marTop w:val="0"/>
          <w:marBottom w:val="0"/>
          <w:divBdr>
            <w:top w:val="none" w:sz="0" w:space="0" w:color="auto"/>
            <w:left w:val="none" w:sz="0" w:space="0" w:color="auto"/>
            <w:bottom w:val="none" w:sz="0" w:space="0" w:color="auto"/>
            <w:right w:val="none" w:sz="0" w:space="0" w:color="auto"/>
          </w:divBdr>
        </w:div>
        <w:div w:id="447049565">
          <w:marLeft w:val="0"/>
          <w:marRight w:val="0"/>
          <w:marTop w:val="0"/>
          <w:marBottom w:val="0"/>
          <w:divBdr>
            <w:top w:val="none" w:sz="0" w:space="0" w:color="auto"/>
            <w:left w:val="none" w:sz="0" w:space="0" w:color="auto"/>
            <w:bottom w:val="none" w:sz="0" w:space="0" w:color="auto"/>
            <w:right w:val="none" w:sz="0" w:space="0" w:color="auto"/>
          </w:divBdr>
        </w:div>
        <w:div w:id="1544707156">
          <w:marLeft w:val="0"/>
          <w:marRight w:val="0"/>
          <w:marTop w:val="0"/>
          <w:marBottom w:val="0"/>
          <w:divBdr>
            <w:top w:val="none" w:sz="0" w:space="0" w:color="auto"/>
            <w:left w:val="none" w:sz="0" w:space="0" w:color="auto"/>
            <w:bottom w:val="none" w:sz="0" w:space="0" w:color="auto"/>
            <w:right w:val="none" w:sz="0" w:space="0" w:color="auto"/>
          </w:divBdr>
        </w:div>
        <w:div w:id="946546485">
          <w:marLeft w:val="0"/>
          <w:marRight w:val="0"/>
          <w:marTop w:val="0"/>
          <w:marBottom w:val="0"/>
          <w:divBdr>
            <w:top w:val="none" w:sz="0" w:space="0" w:color="auto"/>
            <w:left w:val="none" w:sz="0" w:space="0" w:color="auto"/>
            <w:bottom w:val="none" w:sz="0" w:space="0" w:color="auto"/>
            <w:right w:val="none" w:sz="0" w:space="0" w:color="auto"/>
          </w:divBdr>
        </w:div>
        <w:div w:id="798228609">
          <w:marLeft w:val="0"/>
          <w:marRight w:val="0"/>
          <w:marTop w:val="0"/>
          <w:marBottom w:val="0"/>
          <w:divBdr>
            <w:top w:val="none" w:sz="0" w:space="0" w:color="auto"/>
            <w:left w:val="none" w:sz="0" w:space="0" w:color="auto"/>
            <w:bottom w:val="none" w:sz="0" w:space="0" w:color="auto"/>
            <w:right w:val="none" w:sz="0" w:space="0" w:color="auto"/>
          </w:divBdr>
        </w:div>
        <w:div w:id="1463117723">
          <w:marLeft w:val="0"/>
          <w:marRight w:val="0"/>
          <w:marTop w:val="0"/>
          <w:marBottom w:val="0"/>
          <w:divBdr>
            <w:top w:val="none" w:sz="0" w:space="0" w:color="auto"/>
            <w:left w:val="none" w:sz="0" w:space="0" w:color="auto"/>
            <w:bottom w:val="none" w:sz="0" w:space="0" w:color="auto"/>
            <w:right w:val="none" w:sz="0" w:space="0" w:color="auto"/>
          </w:divBdr>
        </w:div>
        <w:div w:id="1572229040">
          <w:marLeft w:val="0"/>
          <w:marRight w:val="0"/>
          <w:marTop w:val="0"/>
          <w:marBottom w:val="0"/>
          <w:divBdr>
            <w:top w:val="none" w:sz="0" w:space="0" w:color="auto"/>
            <w:left w:val="none" w:sz="0" w:space="0" w:color="auto"/>
            <w:bottom w:val="none" w:sz="0" w:space="0" w:color="auto"/>
            <w:right w:val="none" w:sz="0" w:space="0" w:color="auto"/>
          </w:divBdr>
        </w:div>
        <w:div w:id="1122918534">
          <w:marLeft w:val="0"/>
          <w:marRight w:val="0"/>
          <w:marTop w:val="0"/>
          <w:marBottom w:val="0"/>
          <w:divBdr>
            <w:top w:val="none" w:sz="0" w:space="0" w:color="auto"/>
            <w:left w:val="none" w:sz="0" w:space="0" w:color="auto"/>
            <w:bottom w:val="none" w:sz="0" w:space="0" w:color="auto"/>
            <w:right w:val="none" w:sz="0" w:space="0" w:color="auto"/>
          </w:divBdr>
        </w:div>
        <w:div w:id="628626936">
          <w:marLeft w:val="0"/>
          <w:marRight w:val="0"/>
          <w:marTop w:val="0"/>
          <w:marBottom w:val="0"/>
          <w:divBdr>
            <w:top w:val="none" w:sz="0" w:space="0" w:color="auto"/>
            <w:left w:val="none" w:sz="0" w:space="0" w:color="auto"/>
            <w:bottom w:val="none" w:sz="0" w:space="0" w:color="auto"/>
            <w:right w:val="none" w:sz="0" w:space="0" w:color="auto"/>
          </w:divBdr>
        </w:div>
        <w:div w:id="1748723541">
          <w:marLeft w:val="0"/>
          <w:marRight w:val="0"/>
          <w:marTop w:val="0"/>
          <w:marBottom w:val="0"/>
          <w:divBdr>
            <w:top w:val="none" w:sz="0" w:space="0" w:color="auto"/>
            <w:left w:val="none" w:sz="0" w:space="0" w:color="auto"/>
            <w:bottom w:val="none" w:sz="0" w:space="0" w:color="auto"/>
            <w:right w:val="none" w:sz="0" w:space="0" w:color="auto"/>
          </w:divBdr>
        </w:div>
        <w:div w:id="1067267188">
          <w:marLeft w:val="0"/>
          <w:marRight w:val="0"/>
          <w:marTop w:val="0"/>
          <w:marBottom w:val="0"/>
          <w:divBdr>
            <w:top w:val="none" w:sz="0" w:space="0" w:color="auto"/>
            <w:left w:val="none" w:sz="0" w:space="0" w:color="auto"/>
            <w:bottom w:val="none" w:sz="0" w:space="0" w:color="auto"/>
            <w:right w:val="none" w:sz="0" w:space="0" w:color="auto"/>
          </w:divBdr>
        </w:div>
        <w:div w:id="1374308668">
          <w:marLeft w:val="0"/>
          <w:marRight w:val="0"/>
          <w:marTop w:val="0"/>
          <w:marBottom w:val="0"/>
          <w:divBdr>
            <w:top w:val="none" w:sz="0" w:space="0" w:color="auto"/>
            <w:left w:val="none" w:sz="0" w:space="0" w:color="auto"/>
            <w:bottom w:val="none" w:sz="0" w:space="0" w:color="auto"/>
            <w:right w:val="none" w:sz="0" w:space="0" w:color="auto"/>
          </w:divBdr>
        </w:div>
        <w:div w:id="702244016">
          <w:marLeft w:val="0"/>
          <w:marRight w:val="0"/>
          <w:marTop w:val="0"/>
          <w:marBottom w:val="0"/>
          <w:divBdr>
            <w:top w:val="none" w:sz="0" w:space="0" w:color="auto"/>
            <w:left w:val="none" w:sz="0" w:space="0" w:color="auto"/>
            <w:bottom w:val="none" w:sz="0" w:space="0" w:color="auto"/>
            <w:right w:val="none" w:sz="0" w:space="0" w:color="auto"/>
          </w:divBdr>
        </w:div>
        <w:div w:id="1514954593">
          <w:marLeft w:val="0"/>
          <w:marRight w:val="0"/>
          <w:marTop w:val="0"/>
          <w:marBottom w:val="0"/>
          <w:divBdr>
            <w:top w:val="none" w:sz="0" w:space="0" w:color="auto"/>
            <w:left w:val="none" w:sz="0" w:space="0" w:color="auto"/>
            <w:bottom w:val="none" w:sz="0" w:space="0" w:color="auto"/>
            <w:right w:val="none" w:sz="0" w:space="0" w:color="auto"/>
          </w:divBdr>
        </w:div>
        <w:div w:id="501165088">
          <w:marLeft w:val="0"/>
          <w:marRight w:val="0"/>
          <w:marTop w:val="0"/>
          <w:marBottom w:val="0"/>
          <w:divBdr>
            <w:top w:val="none" w:sz="0" w:space="0" w:color="auto"/>
            <w:left w:val="none" w:sz="0" w:space="0" w:color="auto"/>
            <w:bottom w:val="none" w:sz="0" w:space="0" w:color="auto"/>
            <w:right w:val="none" w:sz="0" w:space="0" w:color="auto"/>
          </w:divBdr>
        </w:div>
        <w:div w:id="1288665174">
          <w:marLeft w:val="0"/>
          <w:marRight w:val="0"/>
          <w:marTop w:val="0"/>
          <w:marBottom w:val="0"/>
          <w:divBdr>
            <w:top w:val="none" w:sz="0" w:space="0" w:color="auto"/>
            <w:left w:val="none" w:sz="0" w:space="0" w:color="auto"/>
            <w:bottom w:val="none" w:sz="0" w:space="0" w:color="auto"/>
            <w:right w:val="none" w:sz="0" w:space="0" w:color="auto"/>
          </w:divBdr>
        </w:div>
        <w:div w:id="715929870">
          <w:marLeft w:val="0"/>
          <w:marRight w:val="0"/>
          <w:marTop w:val="0"/>
          <w:marBottom w:val="0"/>
          <w:divBdr>
            <w:top w:val="none" w:sz="0" w:space="0" w:color="auto"/>
            <w:left w:val="none" w:sz="0" w:space="0" w:color="auto"/>
            <w:bottom w:val="none" w:sz="0" w:space="0" w:color="auto"/>
            <w:right w:val="none" w:sz="0" w:space="0" w:color="auto"/>
          </w:divBdr>
        </w:div>
        <w:div w:id="2006738147">
          <w:marLeft w:val="0"/>
          <w:marRight w:val="0"/>
          <w:marTop w:val="0"/>
          <w:marBottom w:val="0"/>
          <w:divBdr>
            <w:top w:val="none" w:sz="0" w:space="0" w:color="auto"/>
            <w:left w:val="none" w:sz="0" w:space="0" w:color="auto"/>
            <w:bottom w:val="none" w:sz="0" w:space="0" w:color="auto"/>
            <w:right w:val="none" w:sz="0" w:space="0" w:color="auto"/>
          </w:divBdr>
        </w:div>
        <w:div w:id="2001226648">
          <w:marLeft w:val="0"/>
          <w:marRight w:val="0"/>
          <w:marTop w:val="0"/>
          <w:marBottom w:val="0"/>
          <w:divBdr>
            <w:top w:val="none" w:sz="0" w:space="0" w:color="auto"/>
            <w:left w:val="none" w:sz="0" w:space="0" w:color="auto"/>
            <w:bottom w:val="none" w:sz="0" w:space="0" w:color="auto"/>
            <w:right w:val="none" w:sz="0" w:space="0" w:color="auto"/>
          </w:divBdr>
        </w:div>
        <w:div w:id="430322899">
          <w:marLeft w:val="0"/>
          <w:marRight w:val="0"/>
          <w:marTop w:val="0"/>
          <w:marBottom w:val="0"/>
          <w:divBdr>
            <w:top w:val="none" w:sz="0" w:space="0" w:color="auto"/>
            <w:left w:val="none" w:sz="0" w:space="0" w:color="auto"/>
            <w:bottom w:val="none" w:sz="0" w:space="0" w:color="auto"/>
            <w:right w:val="none" w:sz="0" w:space="0" w:color="auto"/>
          </w:divBdr>
        </w:div>
        <w:div w:id="587736522">
          <w:marLeft w:val="0"/>
          <w:marRight w:val="0"/>
          <w:marTop w:val="0"/>
          <w:marBottom w:val="0"/>
          <w:divBdr>
            <w:top w:val="none" w:sz="0" w:space="0" w:color="auto"/>
            <w:left w:val="none" w:sz="0" w:space="0" w:color="auto"/>
            <w:bottom w:val="none" w:sz="0" w:space="0" w:color="auto"/>
            <w:right w:val="none" w:sz="0" w:space="0" w:color="auto"/>
          </w:divBdr>
        </w:div>
        <w:div w:id="966008138">
          <w:marLeft w:val="0"/>
          <w:marRight w:val="0"/>
          <w:marTop w:val="0"/>
          <w:marBottom w:val="0"/>
          <w:divBdr>
            <w:top w:val="none" w:sz="0" w:space="0" w:color="auto"/>
            <w:left w:val="none" w:sz="0" w:space="0" w:color="auto"/>
            <w:bottom w:val="none" w:sz="0" w:space="0" w:color="auto"/>
            <w:right w:val="none" w:sz="0" w:space="0" w:color="auto"/>
          </w:divBdr>
        </w:div>
        <w:div w:id="1053235348">
          <w:marLeft w:val="0"/>
          <w:marRight w:val="0"/>
          <w:marTop w:val="0"/>
          <w:marBottom w:val="0"/>
          <w:divBdr>
            <w:top w:val="none" w:sz="0" w:space="0" w:color="auto"/>
            <w:left w:val="none" w:sz="0" w:space="0" w:color="auto"/>
            <w:bottom w:val="none" w:sz="0" w:space="0" w:color="auto"/>
            <w:right w:val="none" w:sz="0" w:space="0" w:color="auto"/>
          </w:divBdr>
        </w:div>
        <w:div w:id="1876850750">
          <w:marLeft w:val="0"/>
          <w:marRight w:val="0"/>
          <w:marTop w:val="0"/>
          <w:marBottom w:val="0"/>
          <w:divBdr>
            <w:top w:val="none" w:sz="0" w:space="0" w:color="auto"/>
            <w:left w:val="none" w:sz="0" w:space="0" w:color="auto"/>
            <w:bottom w:val="none" w:sz="0" w:space="0" w:color="auto"/>
            <w:right w:val="none" w:sz="0" w:space="0" w:color="auto"/>
          </w:divBdr>
        </w:div>
        <w:div w:id="170220732">
          <w:marLeft w:val="0"/>
          <w:marRight w:val="0"/>
          <w:marTop w:val="0"/>
          <w:marBottom w:val="0"/>
          <w:divBdr>
            <w:top w:val="none" w:sz="0" w:space="0" w:color="auto"/>
            <w:left w:val="none" w:sz="0" w:space="0" w:color="auto"/>
            <w:bottom w:val="none" w:sz="0" w:space="0" w:color="auto"/>
            <w:right w:val="none" w:sz="0" w:space="0" w:color="auto"/>
          </w:divBdr>
        </w:div>
        <w:div w:id="828979946">
          <w:marLeft w:val="0"/>
          <w:marRight w:val="0"/>
          <w:marTop w:val="0"/>
          <w:marBottom w:val="0"/>
          <w:divBdr>
            <w:top w:val="none" w:sz="0" w:space="0" w:color="auto"/>
            <w:left w:val="none" w:sz="0" w:space="0" w:color="auto"/>
            <w:bottom w:val="none" w:sz="0" w:space="0" w:color="auto"/>
            <w:right w:val="none" w:sz="0" w:space="0" w:color="auto"/>
          </w:divBdr>
        </w:div>
        <w:div w:id="1240216841">
          <w:marLeft w:val="0"/>
          <w:marRight w:val="0"/>
          <w:marTop w:val="0"/>
          <w:marBottom w:val="0"/>
          <w:divBdr>
            <w:top w:val="none" w:sz="0" w:space="0" w:color="auto"/>
            <w:left w:val="none" w:sz="0" w:space="0" w:color="auto"/>
            <w:bottom w:val="none" w:sz="0" w:space="0" w:color="auto"/>
            <w:right w:val="none" w:sz="0" w:space="0" w:color="auto"/>
          </w:divBdr>
        </w:div>
        <w:div w:id="672076224">
          <w:marLeft w:val="0"/>
          <w:marRight w:val="0"/>
          <w:marTop w:val="0"/>
          <w:marBottom w:val="0"/>
          <w:divBdr>
            <w:top w:val="none" w:sz="0" w:space="0" w:color="auto"/>
            <w:left w:val="none" w:sz="0" w:space="0" w:color="auto"/>
            <w:bottom w:val="none" w:sz="0" w:space="0" w:color="auto"/>
            <w:right w:val="none" w:sz="0" w:space="0" w:color="auto"/>
          </w:divBdr>
        </w:div>
        <w:div w:id="1971086242">
          <w:marLeft w:val="0"/>
          <w:marRight w:val="0"/>
          <w:marTop w:val="0"/>
          <w:marBottom w:val="0"/>
          <w:divBdr>
            <w:top w:val="none" w:sz="0" w:space="0" w:color="auto"/>
            <w:left w:val="none" w:sz="0" w:space="0" w:color="auto"/>
            <w:bottom w:val="none" w:sz="0" w:space="0" w:color="auto"/>
            <w:right w:val="none" w:sz="0" w:space="0" w:color="auto"/>
          </w:divBdr>
        </w:div>
        <w:div w:id="1835801698">
          <w:marLeft w:val="0"/>
          <w:marRight w:val="0"/>
          <w:marTop w:val="0"/>
          <w:marBottom w:val="0"/>
          <w:divBdr>
            <w:top w:val="none" w:sz="0" w:space="0" w:color="auto"/>
            <w:left w:val="none" w:sz="0" w:space="0" w:color="auto"/>
            <w:bottom w:val="none" w:sz="0" w:space="0" w:color="auto"/>
            <w:right w:val="none" w:sz="0" w:space="0" w:color="auto"/>
          </w:divBdr>
        </w:div>
        <w:div w:id="1920208792">
          <w:marLeft w:val="0"/>
          <w:marRight w:val="0"/>
          <w:marTop w:val="0"/>
          <w:marBottom w:val="0"/>
          <w:divBdr>
            <w:top w:val="none" w:sz="0" w:space="0" w:color="auto"/>
            <w:left w:val="none" w:sz="0" w:space="0" w:color="auto"/>
            <w:bottom w:val="none" w:sz="0" w:space="0" w:color="auto"/>
            <w:right w:val="none" w:sz="0" w:space="0" w:color="auto"/>
          </w:divBdr>
        </w:div>
        <w:div w:id="1102384498">
          <w:marLeft w:val="0"/>
          <w:marRight w:val="0"/>
          <w:marTop w:val="0"/>
          <w:marBottom w:val="0"/>
          <w:divBdr>
            <w:top w:val="none" w:sz="0" w:space="0" w:color="auto"/>
            <w:left w:val="none" w:sz="0" w:space="0" w:color="auto"/>
            <w:bottom w:val="none" w:sz="0" w:space="0" w:color="auto"/>
            <w:right w:val="none" w:sz="0" w:space="0" w:color="auto"/>
          </w:divBdr>
        </w:div>
        <w:div w:id="1759129775">
          <w:marLeft w:val="0"/>
          <w:marRight w:val="0"/>
          <w:marTop w:val="0"/>
          <w:marBottom w:val="0"/>
          <w:divBdr>
            <w:top w:val="none" w:sz="0" w:space="0" w:color="auto"/>
            <w:left w:val="none" w:sz="0" w:space="0" w:color="auto"/>
            <w:bottom w:val="none" w:sz="0" w:space="0" w:color="auto"/>
            <w:right w:val="none" w:sz="0" w:space="0" w:color="auto"/>
          </w:divBdr>
        </w:div>
        <w:div w:id="1019236841">
          <w:marLeft w:val="0"/>
          <w:marRight w:val="0"/>
          <w:marTop w:val="0"/>
          <w:marBottom w:val="0"/>
          <w:divBdr>
            <w:top w:val="none" w:sz="0" w:space="0" w:color="auto"/>
            <w:left w:val="none" w:sz="0" w:space="0" w:color="auto"/>
            <w:bottom w:val="none" w:sz="0" w:space="0" w:color="auto"/>
            <w:right w:val="none" w:sz="0" w:space="0" w:color="auto"/>
          </w:divBdr>
        </w:div>
        <w:div w:id="1956254739">
          <w:marLeft w:val="0"/>
          <w:marRight w:val="0"/>
          <w:marTop w:val="0"/>
          <w:marBottom w:val="0"/>
          <w:divBdr>
            <w:top w:val="none" w:sz="0" w:space="0" w:color="auto"/>
            <w:left w:val="none" w:sz="0" w:space="0" w:color="auto"/>
            <w:bottom w:val="none" w:sz="0" w:space="0" w:color="auto"/>
            <w:right w:val="none" w:sz="0" w:space="0" w:color="auto"/>
          </w:divBdr>
        </w:div>
        <w:div w:id="712969211">
          <w:marLeft w:val="0"/>
          <w:marRight w:val="0"/>
          <w:marTop w:val="0"/>
          <w:marBottom w:val="0"/>
          <w:divBdr>
            <w:top w:val="none" w:sz="0" w:space="0" w:color="auto"/>
            <w:left w:val="none" w:sz="0" w:space="0" w:color="auto"/>
            <w:bottom w:val="none" w:sz="0" w:space="0" w:color="auto"/>
            <w:right w:val="none" w:sz="0" w:space="0" w:color="auto"/>
          </w:divBdr>
        </w:div>
        <w:div w:id="876115741">
          <w:marLeft w:val="0"/>
          <w:marRight w:val="0"/>
          <w:marTop w:val="0"/>
          <w:marBottom w:val="0"/>
          <w:divBdr>
            <w:top w:val="none" w:sz="0" w:space="0" w:color="auto"/>
            <w:left w:val="none" w:sz="0" w:space="0" w:color="auto"/>
            <w:bottom w:val="none" w:sz="0" w:space="0" w:color="auto"/>
            <w:right w:val="none" w:sz="0" w:space="0" w:color="auto"/>
          </w:divBdr>
        </w:div>
        <w:div w:id="745541652">
          <w:marLeft w:val="0"/>
          <w:marRight w:val="0"/>
          <w:marTop w:val="0"/>
          <w:marBottom w:val="0"/>
          <w:divBdr>
            <w:top w:val="none" w:sz="0" w:space="0" w:color="auto"/>
            <w:left w:val="none" w:sz="0" w:space="0" w:color="auto"/>
            <w:bottom w:val="none" w:sz="0" w:space="0" w:color="auto"/>
            <w:right w:val="none" w:sz="0" w:space="0" w:color="auto"/>
          </w:divBdr>
        </w:div>
        <w:div w:id="1291858030">
          <w:marLeft w:val="0"/>
          <w:marRight w:val="0"/>
          <w:marTop w:val="0"/>
          <w:marBottom w:val="0"/>
          <w:divBdr>
            <w:top w:val="none" w:sz="0" w:space="0" w:color="auto"/>
            <w:left w:val="none" w:sz="0" w:space="0" w:color="auto"/>
            <w:bottom w:val="none" w:sz="0" w:space="0" w:color="auto"/>
            <w:right w:val="none" w:sz="0" w:space="0" w:color="auto"/>
          </w:divBdr>
        </w:div>
        <w:div w:id="1405450261">
          <w:marLeft w:val="0"/>
          <w:marRight w:val="0"/>
          <w:marTop w:val="0"/>
          <w:marBottom w:val="0"/>
          <w:divBdr>
            <w:top w:val="none" w:sz="0" w:space="0" w:color="auto"/>
            <w:left w:val="none" w:sz="0" w:space="0" w:color="auto"/>
            <w:bottom w:val="none" w:sz="0" w:space="0" w:color="auto"/>
            <w:right w:val="none" w:sz="0" w:space="0" w:color="auto"/>
          </w:divBdr>
          <w:divsChild>
            <w:div w:id="1979265161">
              <w:marLeft w:val="0"/>
              <w:marRight w:val="0"/>
              <w:marTop w:val="0"/>
              <w:marBottom w:val="0"/>
              <w:divBdr>
                <w:top w:val="none" w:sz="0" w:space="0" w:color="auto"/>
                <w:left w:val="none" w:sz="0" w:space="0" w:color="auto"/>
                <w:bottom w:val="none" w:sz="0" w:space="0" w:color="auto"/>
                <w:right w:val="none" w:sz="0" w:space="0" w:color="auto"/>
              </w:divBdr>
            </w:div>
            <w:div w:id="134835015">
              <w:marLeft w:val="0"/>
              <w:marRight w:val="0"/>
              <w:marTop w:val="0"/>
              <w:marBottom w:val="0"/>
              <w:divBdr>
                <w:top w:val="none" w:sz="0" w:space="0" w:color="auto"/>
                <w:left w:val="none" w:sz="0" w:space="0" w:color="auto"/>
                <w:bottom w:val="none" w:sz="0" w:space="0" w:color="auto"/>
                <w:right w:val="none" w:sz="0" w:space="0" w:color="auto"/>
              </w:divBdr>
            </w:div>
            <w:div w:id="766461967">
              <w:marLeft w:val="0"/>
              <w:marRight w:val="0"/>
              <w:marTop w:val="0"/>
              <w:marBottom w:val="0"/>
              <w:divBdr>
                <w:top w:val="none" w:sz="0" w:space="0" w:color="auto"/>
                <w:left w:val="none" w:sz="0" w:space="0" w:color="auto"/>
                <w:bottom w:val="none" w:sz="0" w:space="0" w:color="auto"/>
                <w:right w:val="none" w:sz="0" w:space="0" w:color="auto"/>
              </w:divBdr>
            </w:div>
            <w:div w:id="211116583">
              <w:marLeft w:val="0"/>
              <w:marRight w:val="0"/>
              <w:marTop w:val="0"/>
              <w:marBottom w:val="0"/>
              <w:divBdr>
                <w:top w:val="none" w:sz="0" w:space="0" w:color="auto"/>
                <w:left w:val="none" w:sz="0" w:space="0" w:color="auto"/>
                <w:bottom w:val="none" w:sz="0" w:space="0" w:color="auto"/>
                <w:right w:val="none" w:sz="0" w:space="0" w:color="auto"/>
              </w:divBdr>
            </w:div>
            <w:div w:id="646710845">
              <w:marLeft w:val="0"/>
              <w:marRight w:val="0"/>
              <w:marTop w:val="0"/>
              <w:marBottom w:val="0"/>
              <w:divBdr>
                <w:top w:val="none" w:sz="0" w:space="0" w:color="auto"/>
                <w:left w:val="none" w:sz="0" w:space="0" w:color="auto"/>
                <w:bottom w:val="none" w:sz="0" w:space="0" w:color="auto"/>
                <w:right w:val="none" w:sz="0" w:space="0" w:color="auto"/>
              </w:divBdr>
            </w:div>
            <w:div w:id="1407342588">
              <w:marLeft w:val="0"/>
              <w:marRight w:val="0"/>
              <w:marTop w:val="0"/>
              <w:marBottom w:val="0"/>
              <w:divBdr>
                <w:top w:val="none" w:sz="0" w:space="0" w:color="auto"/>
                <w:left w:val="none" w:sz="0" w:space="0" w:color="auto"/>
                <w:bottom w:val="none" w:sz="0" w:space="0" w:color="auto"/>
                <w:right w:val="none" w:sz="0" w:space="0" w:color="auto"/>
              </w:divBdr>
            </w:div>
            <w:div w:id="1930313344">
              <w:marLeft w:val="0"/>
              <w:marRight w:val="0"/>
              <w:marTop w:val="0"/>
              <w:marBottom w:val="0"/>
              <w:divBdr>
                <w:top w:val="none" w:sz="0" w:space="0" w:color="auto"/>
                <w:left w:val="none" w:sz="0" w:space="0" w:color="auto"/>
                <w:bottom w:val="none" w:sz="0" w:space="0" w:color="auto"/>
                <w:right w:val="none" w:sz="0" w:space="0" w:color="auto"/>
              </w:divBdr>
            </w:div>
            <w:div w:id="1173229647">
              <w:marLeft w:val="0"/>
              <w:marRight w:val="0"/>
              <w:marTop w:val="0"/>
              <w:marBottom w:val="0"/>
              <w:divBdr>
                <w:top w:val="none" w:sz="0" w:space="0" w:color="auto"/>
                <w:left w:val="none" w:sz="0" w:space="0" w:color="auto"/>
                <w:bottom w:val="none" w:sz="0" w:space="0" w:color="auto"/>
                <w:right w:val="none" w:sz="0" w:space="0" w:color="auto"/>
              </w:divBdr>
            </w:div>
            <w:div w:id="1031615323">
              <w:marLeft w:val="0"/>
              <w:marRight w:val="0"/>
              <w:marTop w:val="0"/>
              <w:marBottom w:val="0"/>
              <w:divBdr>
                <w:top w:val="none" w:sz="0" w:space="0" w:color="auto"/>
                <w:left w:val="none" w:sz="0" w:space="0" w:color="auto"/>
                <w:bottom w:val="none" w:sz="0" w:space="0" w:color="auto"/>
                <w:right w:val="none" w:sz="0" w:space="0" w:color="auto"/>
              </w:divBdr>
            </w:div>
            <w:div w:id="1055815761">
              <w:marLeft w:val="0"/>
              <w:marRight w:val="0"/>
              <w:marTop w:val="0"/>
              <w:marBottom w:val="0"/>
              <w:divBdr>
                <w:top w:val="none" w:sz="0" w:space="0" w:color="auto"/>
                <w:left w:val="none" w:sz="0" w:space="0" w:color="auto"/>
                <w:bottom w:val="none" w:sz="0" w:space="0" w:color="auto"/>
                <w:right w:val="none" w:sz="0" w:space="0" w:color="auto"/>
              </w:divBdr>
            </w:div>
            <w:div w:id="1689915157">
              <w:marLeft w:val="0"/>
              <w:marRight w:val="0"/>
              <w:marTop w:val="0"/>
              <w:marBottom w:val="0"/>
              <w:divBdr>
                <w:top w:val="none" w:sz="0" w:space="0" w:color="auto"/>
                <w:left w:val="none" w:sz="0" w:space="0" w:color="auto"/>
                <w:bottom w:val="none" w:sz="0" w:space="0" w:color="auto"/>
                <w:right w:val="none" w:sz="0" w:space="0" w:color="auto"/>
              </w:divBdr>
            </w:div>
            <w:div w:id="405036444">
              <w:marLeft w:val="0"/>
              <w:marRight w:val="0"/>
              <w:marTop w:val="0"/>
              <w:marBottom w:val="0"/>
              <w:divBdr>
                <w:top w:val="none" w:sz="0" w:space="0" w:color="auto"/>
                <w:left w:val="none" w:sz="0" w:space="0" w:color="auto"/>
                <w:bottom w:val="none" w:sz="0" w:space="0" w:color="auto"/>
                <w:right w:val="none" w:sz="0" w:space="0" w:color="auto"/>
              </w:divBdr>
            </w:div>
            <w:div w:id="1357928317">
              <w:marLeft w:val="0"/>
              <w:marRight w:val="0"/>
              <w:marTop w:val="0"/>
              <w:marBottom w:val="0"/>
              <w:divBdr>
                <w:top w:val="none" w:sz="0" w:space="0" w:color="auto"/>
                <w:left w:val="none" w:sz="0" w:space="0" w:color="auto"/>
                <w:bottom w:val="none" w:sz="0" w:space="0" w:color="auto"/>
                <w:right w:val="none" w:sz="0" w:space="0" w:color="auto"/>
              </w:divBdr>
            </w:div>
            <w:div w:id="1842231705">
              <w:marLeft w:val="0"/>
              <w:marRight w:val="0"/>
              <w:marTop w:val="0"/>
              <w:marBottom w:val="0"/>
              <w:divBdr>
                <w:top w:val="none" w:sz="0" w:space="0" w:color="auto"/>
                <w:left w:val="none" w:sz="0" w:space="0" w:color="auto"/>
                <w:bottom w:val="none" w:sz="0" w:space="0" w:color="auto"/>
                <w:right w:val="none" w:sz="0" w:space="0" w:color="auto"/>
              </w:divBdr>
            </w:div>
            <w:div w:id="1051922174">
              <w:marLeft w:val="0"/>
              <w:marRight w:val="0"/>
              <w:marTop w:val="0"/>
              <w:marBottom w:val="0"/>
              <w:divBdr>
                <w:top w:val="none" w:sz="0" w:space="0" w:color="auto"/>
                <w:left w:val="none" w:sz="0" w:space="0" w:color="auto"/>
                <w:bottom w:val="none" w:sz="0" w:space="0" w:color="auto"/>
                <w:right w:val="none" w:sz="0" w:space="0" w:color="auto"/>
              </w:divBdr>
            </w:div>
            <w:div w:id="745348940">
              <w:marLeft w:val="0"/>
              <w:marRight w:val="0"/>
              <w:marTop w:val="0"/>
              <w:marBottom w:val="0"/>
              <w:divBdr>
                <w:top w:val="none" w:sz="0" w:space="0" w:color="auto"/>
                <w:left w:val="none" w:sz="0" w:space="0" w:color="auto"/>
                <w:bottom w:val="none" w:sz="0" w:space="0" w:color="auto"/>
                <w:right w:val="none" w:sz="0" w:space="0" w:color="auto"/>
              </w:divBdr>
            </w:div>
            <w:div w:id="721294279">
              <w:marLeft w:val="0"/>
              <w:marRight w:val="0"/>
              <w:marTop w:val="0"/>
              <w:marBottom w:val="0"/>
              <w:divBdr>
                <w:top w:val="none" w:sz="0" w:space="0" w:color="auto"/>
                <w:left w:val="none" w:sz="0" w:space="0" w:color="auto"/>
                <w:bottom w:val="none" w:sz="0" w:space="0" w:color="auto"/>
                <w:right w:val="none" w:sz="0" w:space="0" w:color="auto"/>
              </w:divBdr>
            </w:div>
            <w:div w:id="1147089472">
              <w:marLeft w:val="0"/>
              <w:marRight w:val="0"/>
              <w:marTop w:val="0"/>
              <w:marBottom w:val="0"/>
              <w:divBdr>
                <w:top w:val="none" w:sz="0" w:space="0" w:color="auto"/>
                <w:left w:val="none" w:sz="0" w:space="0" w:color="auto"/>
                <w:bottom w:val="none" w:sz="0" w:space="0" w:color="auto"/>
                <w:right w:val="none" w:sz="0" w:space="0" w:color="auto"/>
              </w:divBdr>
            </w:div>
            <w:div w:id="1527332424">
              <w:marLeft w:val="0"/>
              <w:marRight w:val="0"/>
              <w:marTop w:val="0"/>
              <w:marBottom w:val="0"/>
              <w:divBdr>
                <w:top w:val="none" w:sz="0" w:space="0" w:color="auto"/>
                <w:left w:val="none" w:sz="0" w:space="0" w:color="auto"/>
                <w:bottom w:val="none" w:sz="0" w:space="0" w:color="auto"/>
                <w:right w:val="none" w:sz="0" w:space="0" w:color="auto"/>
              </w:divBdr>
            </w:div>
            <w:div w:id="2076973136">
              <w:marLeft w:val="0"/>
              <w:marRight w:val="0"/>
              <w:marTop w:val="0"/>
              <w:marBottom w:val="0"/>
              <w:divBdr>
                <w:top w:val="none" w:sz="0" w:space="0" w:color="auto"/>
                <w:left w:val="none" w:sz="0" w:space="0" w:color="auto"/>
                <w:bottom w:val="none" w:sz="0" w:space="0" w:color="auto"/>
                <w:right w:val="none" w:sz="0" w:space="0" w:color="auto"/>
              </w:divBdr>
            </w:div>
            <w:div w:id="1089471699">
              <w:marLeft w:val="0"/>
              <w:marRight w:val="0"/>
              <w:marTop w:val="0"/>
              <w:marBottom w:val="0"/>
              <w:divBdr>
                <w:top w:val="none" w:sz="0" w:space="0" w:color="auto"/>
                <w:left w:val="none" w:sz="0" w:space="0" w:color="auto"/>
                <w:bottom w:val="none" w:sz="0" w:space="0" w:color="auto"/>
                <w:right w:val="none" w:sz="0" w:space="0" w:color="auto"/>
              </w:divBdr>
            </w:div>
            <w:div w:id="495657422">
              <w:marLeft w:val="0"/>
              <w:marRight w:val="0"/>
              <w:marTop w:val="0"/>
              <w:marBottom w:val="0"/>
              <w:divBdr>
                <w:top w:val="none" w:sz="0" w:space="0" w:color="auto"/>
                <w:left w:val="none" w:sz="0" w:space="0" w:color="auto"/>
                <w:bottom w:val="none" w:sz="0" w:space="0" w:color="auto"/>
                <w:right w:val="none" w:sz="0" w:space="0" w:color="auto"/>
              </w:divBdr>
            </w:div>
            <w:div w:id="1800995338">
              <w:marLeft w:val="0"/>
              <w:marRight w:val="0"/>
              <w:marTop w:val="0"/>
              <w:marBottom w:val="0"/>
              <w:divBdr>
                <w:top w:val="none" w:sz="0" w:space="0" w:color="auto"/>
                <w:left w:val="none" w:sz="0" w:space="0" w:color="auto"/>
                <w:bottom w:val="none" w:sz="0" w:space="0" w:color="auto"/>
                <w:right w:val="none" w:sz="0" w:space="0" w:color="auto"/>
              </w:divBdr>
            </w:div>
            <w:div w:id="918099963">
              <w:marLeft w:val="0"/>
              <w:marRight w:val="0"/>
              <w:marTop w:val="0"/>
              <w:marBottom w:val="0"/>
              <w:divBdr>
                <w:top w:val="none" w:sz="0" w:space="0" w:color="auto"/>
                <w:left w:val="none" w:sz="0" w:space="0" w:color="auto"/>
                <w:bottom w:val="none" w:sz="0" w:space="0" w:color="auto"/>
                <w:right w:val="none" w:sz="0" w:space="0" w:color="auto"/>
              </w:divBdr>
            </w:div>
            <w:div w:id="2019503339">
              <w:marLeft w:val="0"/>
              <w:marRight w:val="0"/>
              <w:marTop w:val="0"/>
              <w:marBottom w:val="0"/>
              <w:divBdr>
                <w:top w:val="none" w:sz="0" w:space="0" w:color="auto"/>
                <w:left w:val="none" w:sz="0" w:space="0" w:color="auto"/>
                <w:bottom w:val="none" w:sz="0" w:space="0" w:color="auto"/>
                <w:right w:val="none" w:sz="0" w:space="0" w:color="auto"/>
              </w:divBdr>
            </w:div>
            <w:div w:id="1249537762">
              <w:marLeft w:val="0"/>
              <w:marRight w:val="0"/>
              <w:marTop w:val="0"/>
              <w:marBottom w:val="0"/>
              <w:divBdr>
                <w:top w:val="none" w:sz="0" w:space="0" w:color="auto"/>
                <w:left w:val="none" w:sz="0" w:space="0" w:color="auto"/>
                <w:bottom w:val="none" w:sz="0" w:space="0" w:color="auto"/>
                <w:right w:val="none" w:sz="0" w:space="0" w:color="auto"/>
              </w:divBdr>
            </w:div>
            <w:div w:id="1865091402">
              <w:marLeft w:val="0"/>
              <w:marRight w:val="0"/>
              <w:marTop w:val="0"/>
              <w:marBottom w:val="0"/>
              <w:divBdr>
                <w:top w:val="none" w:sz="0" w:space="0" w:color="auto"/>
                <w:left w:val="none" w:sz="0" w:space="0" w:color="auto"/>
                <w:bottom w:val="none" w:sz="0" w:space="0" w:color="auto"/>
                <w:right w:val="none" w:sz="0" w:space="0" w:color="auto"/>
              </w:divBdr>
            </w:div>
            <w:div w:id="1729448760">
              <w:marLeft w:val="0"/>
              <w:marRight w:val="0"/>
              <w:marTop w:val="0"/>
              <w:marBottom w:val="0"/>
              <w:divBdr>
                <w:top w:val="none" w:sz="0" w:space="0" w:color="auto"/>
                <w:left w:val="none" w:sz="0" w:space="0" w:color="auto"/>
                <w:bottom w:val="none" w:sz="0" w:space="0" w:color="auto"/>
                <w:right w:val="none" w:sz="0" w:space="0" w:color="auto"/>
              </w:divBdr>
            </w:div>
            <w:div w:id="1067922554">
              <w:marLeft w:val="0"/>
              <w:marRight w:val="0"/>
              <w:marTop w:val="0"/>
              <w:marBottom w:val="0"/>
              <w:divBdr>
                <w:top w:val="none" w:sz="0" w:space="0" w:color="auto"/>
                <w:left w:val="none" w:sz="0" w:space="0" w:color="auto"/>
                <w:bottom w:val="none" w:sz="0" w:space="0" w:color="auto"/>
                <w:right w:val="none" w:sz="0" w:space="0" w:color="auto"/>
              </w:divBdr>
            </w:div>
            <w:div w:id="1322006601">
              <w:marLeft w:val="0"/>
              <w:marRight w:val="0"/>
              <w:marTop w:val="0"/>
              <w:marBottom w:val="0"/>
              <w:divBdr>
                <w:top w:val="none" w:sz="0" w:space="0" w:color="auto"/>
                <w:left w:val="none" w:sz="0" w:space="0" w:color="auto"/>
                <w:bottom w:val="none" w:sz="0" w:space="0" w:color="auto"/>
                <w:right w:val="none" w:sz="0" w:space="0" w:color="auto"/>
              </w:divBdr>
            </w:div>
            <w:div w:id="1899318433">
              <w:marLeft w:val="0"/>
              <w:marRight w:val="0"/>
              <w:marTop w:val="0"/>
              <w:marBottom w:val="0"/>
              <w:divBdr>
                <w:top w:val="none" w:sz="0" w:space="0" w:color="auto"/>
                <w:left w:val="none" w:sz="0" w:space="0" w:color="auto"/>
                <w:bottom w:val="none" w:sz="0" w:space="0" w:color="auto"/>
                <w:right w:val="none" w:sz="0" w:space="0" w:color="auto"/>
              </w:divBdr>
            </w:div>
            <w:div w:id="1374699020">
              <w:marLeft w:val="0"/>
              <w:marRight w:val="0"/>
              <w:marTop w:val="0"/>
              <w:marBottom w:val="0"/>
              <w:divBdr>
                <w:top w:val="none" w:sz="0" w:space="0" w:color="auto"/>
                <w:left w:val="none" w:sz="0" w:space="0" w:color="auto"/>
                <w:bottom w:val="none" w:sz="0" w:space="0" w:color="auto"/>
                <w:right w:val="none" w:sz="0" w:space="0" w:color="auto"/>
              </w:divBdr>
            </w:div>
            <w:div w:id="1587379410">
              <w:marLeft w:val="0"/>
              <w:marRight w:val="0"/>
              <w:marTop w:val="0"/>
              <w:marBottom w:val="0"/>
              <w:divBdr>
                <w:top w:val="none" w:sz="0" w:space="0" w:color="auto"/>
                <w:left w:val="none" w:sz="0" w:space="0" w:color="auto"/>
                <w:bottom w:val="none" w:sz="0" w:space="0" w:color="auto"/>
                <w:right w:val="none" w:sz="0" w:space="0" w:color="auto"/>
              </w:divBdr>
            </w:div>
            <w:div w:id="1047342194">
              <w:marLeft w:val="0"/>
              <w:marRight w:val="0"/>
              <w:marTop w:val="0"/>
              <w:marBottom w:val="0"/>
              <w:divBdr>
                <w:top w:val="none" w:sz="0" w:space="0" w:color="auto"/>
                <w:left w:val="none" w:sz="0" w:space="0" w:color="auto"/>
                <w:bottom w:val="none" w:sz="0" w:space="0" w:color="auto"/>
                <w:right w:val="none" w:sz="0" w:space="0" w:color="auto"/>
              </w:divBdr>
            </w:div>
            <w:div w:id="727997665">
              <w:marLeft w:val="0"/>
              <w:marRight w:val="0"/>
              <w:marTop w:val="0"/>
              <w:marBottom w:val="0"/>
              <w:divBdr>
                <w:top w:val="none" w:sz="0" w:space="0" w:color="auto"/>
                <w:left w:val="none" w:sz="0" w:space="0" w:color="auto"/>
                <w:bottom w:val="none" w:sz="0" w:space="0" w:color="auto"/>
                <w:right w:val="none" w:sz="0" w:space="0" w:color="auto"/>
              </w:divBdr>
            </w:div>
            <w:div w:id="991907996">
              <w:marLeft w:val="0"/>
              <w:marRight w:val="0"/>
              <w:marTop w:val="0"/>
              <w:marBottom w:val="0"/>
              <w:divBdr>
                <w:top w:val="none" w:sz="0" w:space="0" w:color="auto"/>
                <w:left w:val="none" w:sz="0" w:space="0" w:color="auto"/>
                <w:bottom w:val="none" w:sz="0" w:space="0" w:color="auto"/>
                <w:right w:val="none" w:sz="0" w:space="0" w:color="auto"/>
              </w:divBdr>
            </w:div>
            <w:div w:id="164130412">
              <w:marLeft w:val="0"/>
              <w:marRight w:val="0"/>
              <w:marTop w:val="0"/>
              <w:marBottom w:val="0"/>
              <w:divBdr>
                <w:top w:val="none" w:sz="0" w:space="0" w:color="auto"/>
                <w:left w:val="none" w:sz="0" w:space="0" w:color="auto"/>
                <w:bottom w:val="none" w:sz="0" w:space="0" w:color="auto"/>
                <w:right w:val="none" w:sz="0" w:space="0" w:color="auto"/>
              </w:divBdr>
            </w:div>
            <w:div w:id="1291207622">
              <w:marLeft w:val="0"/>
              <w:marRight w:val="0"/>
              <w:marTop w:val="0"/>
              <w:marBottom w:val="0"/>
              <w:divBdr>
                <w:top w:val="none" w:sz="0" w:space="0" w:color="auto"/>
                <w:left w:val="none" w:sz="0" w:space="0" w:color="auto"/>
                <w:bottom w:val="none" w:sz="0" w:space="0" w:color="auto"/>
                <w:right w:val="none" w:sz="0" w:space="0" w:color="auto"/>
              </w:divBdr>
            </w:div>
            <w:div w:id="665475615">
              <w:marLeft w:val="0"/>
              <w:marRight w:val="0"/>
              <w:marTop w:val="0"/>
              <w:marBottom w:val="0"/>
              <w:divBdr>
                <w:top w:val="none" w:sz="0" w:space="0" w:color="auto"/>
                <w:left w:val="none" w:sz="0" w:space="0" w:color="auto"/>
                <w:bottom w:val="none" w:sz="0" w:space="0" w:color="auto"/>
                <w:right w:val="none" w:sz="0" w:space="0" w:color="auto"/>
              </w:divBdr>
            </w:div>
            <w:div w:id="1957447380">
              <w:marLeft w:val="0"/>
              <w:marRight w:val="0"/>
              <w:marTop w:val="0"/>
              <w:marBottom w:val="0"/>
              <w:divBdr>
                <w:top w:val="none" w:sz="0" w:space="0" w:color="auto"/>
                <w:left w:val="none" w:sz="0" w:space="0" w:color="auto"/>
                <w:bottom w:val="none" w:sz="0" w:space="0" w:color="auto"/>
                <w:right w:val="none" w:sz="0" w:space="0" w:color="auto"/>
              </w:divBdr>
            </w:div>
            <w:div w:id="1502161676">
              <w:marLeft w:val="0"/>
              <w:marRight w:val="0"/>
              <w:marTop w:val="0"/>
              <w:marBottom w:val="0"/>
              <w:divBdr>
                <w:top w:val="none" w:sz="0" w:space="0" w:color="auto"/>
                <w:left w:val="none" w:sz="0" w:space="0" w:color="auto"/>
                <w:bottom w:val="none" w:sz="0" w:space="0" w:color="auto"/>
                <w:right w:val="none" w:sz="0" w:space="0" w:color="auto"/>
              </w:divBdr>
            </w:div>
            <w:div w:id="1956324104">
              <w:marLeft w:val="0"/>
              <w:marRight w:val="0"/>
              <w:marTop w:val="0"/>
              <w:marBottom w:val="0"/>
              <w:divBdr>
                <w:top w:val="none" w:sz="0" w:space="0" w:color="auto"/>
                <w:left w:val="none" w:sz="0" w:space="0" w:color="auto"/>
                <w:bottom w:val="none" w:sz="0" w:space="0" w:color="auto"/>
                <w:right w:val="none" w:sz="0" w:space="0" w:color="auto"/>
              </w:divBdr>
            </w:div>
            <w:div w:id="1796018834">
              <w:marLeft w:val="0"/>
              <w:marRight w:val="0"/>
              <w:marTop w:val="0"/>
              <w:marBottom w:val="0"/>
              <w:divBdr>
                <w:top w:val="none" w:sz="0" w:space="0" w:color="auto"/>
                <w:left w:val="none" w:sz="0" w:space="0" w:color="auto"/>
                <w:bottom w:val="none" w:sz="0" w:space="0" w:color="auto"/>
                <w:right w:val="none" w:sz="0" w:space="0" w:color="auto"/>
              </w:divBdr>
            </w:div>
            <w:div w:id="78528957">
              <w:marLeft w:val="0"/>
              <w:marRight w:val="0"/>
              <w:marTop w:val="0"/>
              <w:marBottom w:val="0"/>
              <w:divBdr>
                <w:top w:val="none" w:sz="0" w:space="0" w:color="auto"/>
                <w:left w:val="none" w:sz="0" w:space="0" w:color="auto"/>
                <w:bottom w:val="none" w:sz="0" w:space="0" w:color="auto"/>
                <w:right w:val="none" w:sz="0" w:space="0" w:color="auto"/>
              </w:divBdr>
            </w:div>
            <w:div w:id="360518055">
              <w:marLeft w:val="0"/>
              <w:marRight w:val="0"/>
              <w:marTop w:val="0"/>
              <w:marBottom w:val="0"/>
              <w:divBdr>
                <w:top w:val="none" w:sz="0" w:space="0" w:color="auto"/>
                <w:left w:val="none" w:sz="0" w:space="0" w:color="auto"/>
                <w:bottom w:val="none" w:sz="0" w:space="0" w:color="auto"/>
                <w:right w:val="none" w:sz="0" w:space="0" w:color="auto"/>
              </w:divBdr>
            </w:div>
            <w:div w:id="782305746">
              <w:marLeft w:val="0"/>
              <w:marRight w:val="0"/>
              <w:marTop w:val="0"/>
              <w:marBottom w:val="0"/>
              <w:divBdr>
                <w:top w:val="none" w:sz="0" w:space="0" w:color="auto"/>
                <w:left w:val="none" w:sz="0" w:space="0" w:color="auto"/>
                <w:bottom w:val="none" w:sz="0" w:space="0" w:color="auto"/>
                <w:right w:val="none" w:sz="0" w:space="0" w:color="auto"/>
              </w:divBdr>
            </w:div>
            <w:div w:id="1528367322">
              <w:marLeft w:val="0"/>
              <w:marRight w:val="0"/>
              <w:marTop w:val="0"/>
              <w:marBottom w:val="0"/>
              <w:divBdr>
                <w:top w:val="none" w:sz="0" w:space="0" w:color="auto"/>
                <w:left w:val="none" w:sz="0" w:space="0" w:color="auto"/>
                <w:bottom w:val="none" w:sz="0" w:space="0" w:color="auto"/>
                <w:right w:val="none" w:sz="0" w:space="0" w:color="auto"/>
              </w:divBdr>
            </w:div>
            <w:div w:id="700665907">
              <w:marLeft w:val="0"/>
              <w:marRight w:val="0"/>
              <w:marTop w:val="0"/>
              <w:marBottom w:val="0"/>
              <w:divBdr>
                <w:top w:val="none" w:sz="0" w:space="0" w:color="auto"/>
                <w:left w:val="none" w:sz="0" w:space="0" w:color="auto"/>
                <w:bottom w:val="none" w:sz="0" w:space="0" w:color="auto"/>
                <w:right w:val="none" w:sz="0" w:space="0" w:color="auto"/>
              </w:divBdr>
            </w:div>
            <w:div w:id="1339428427">
              <w:marLeft w:val="0"/>
              <w:marRight w:val="0"/>
              <w:marTop w:val="0"/>
              <w:marBottom w:val="0"/>
              <w:divBdr>
                <w:top w:val="none" w:sz="0" w:space="0" w:color="auto"/>
                <w:left w:val="none" w:sz="0" w:space="0" w:color="auto"/>
                <w:bottom w:val="none" w:sz="0" w:space="0" w:color="auto"/>
                <w:right w:val="none" w:sz="0" w:space="0" w:color="auto"/>
              </w:divBdr>
            </w:div>
            <w:div w:id="1435437749">
              <w:marLeft w:val="0"/>
              <w:marRight w:val="0"/>
              <w:marTop w:val="0"/>
              <w:marBottom w:val="0"/>
              <w:divBdr>
                <w:top w:val="none" w:sz="0" w:space="0" w:color="auto"/>
                <w:left w:val="none" w:sz="0" w:space="0" w:color="auto"/>
                <w:bottom w:val="none" w:sz="0" w:space="0" w:color="auto"/>
                <w:right w:val="none" w:sz="0" w:space="0" w:color="auto"/>
              </w:divBdr>
            </w:div>
            <w:div w:id="1151365658">
              <w:marLeft w:val="0"/>
              <w:marRight w:val="0"/>
              <w:marTop w:val="0"/>
              <w:marBottom w:val="0"/>
              <w:divBdr>
                <w:top w:val="none" w:sz="0" w:space="0" w:color="auto"/>
                <w:left w:val="none" w:sz="0" w:space="0" w:color="auto"/>
                <w:bottom w:val="none" w:sz="0" w:space="0" w:color="auto"/>
                <w:right w:val="none" w:sz="0" w:space="0" w:color="auto"/>
              </w:divBdr>
            </w:div>
            <w:div w:id="1743289899">
              <w:marLeft w:val="0"/>
              <w:marRight w:val="0"/>
              <w:marTop w:val="0"/>
              <w:marBottom w:val="0"/>
              <w:divBdr>
                <w:top w:val="none" w:sz="0" w:space="0" w:color="auto"/>
                <w:left w:val="none" w:sz="0" w:space="0" w:color="auto"/>
                <w:bottom w:val="none" w:sz="0" w:space="0" w:color="auto"/>
                <w:right w:val="none" w:sz="0" w:space="0" w:color="auto"/>
              </w:divBdr>
            </w:div>
            <w:div w:id="1783301170">
              <w:marLeft w:val="0"/>
              <w:marRight w:val="0"/>
              <w:marTop w:val="0"/>
              <w:marBottom w:val="0"/>
              <w:divBdr>
                <w:top w:val="none" w:sz="0" w:space="0" w:color="auto"/>
                <w:left w:val="none" w:sz="0" w:space="0" w:color="auto"/>
                <w:bottom w:val="none" w:sz="0" w:space="0" w:color="auto"/>
                <w:right w:val="none" w:sz="0" w:space="0" w:color="auto"/>
              </w:divBdr>
            </w:div>
            <w:div w:id="66728593">
              <w:marLeft w:val="0"/>
              <w:marRight w:val="0"/>
              <w:marTop w:val="0"/>
              <w:marBottom w:val="0"/>
              <w:divBdr>
                <w:top w:val="none" w:sz="0" w:space="0" w:color="auto"/>
                <w:left w:val="none" w:sz="0" w:space="0" w:color="auto"/>
                <w:bottom w:val="none" w:sz="0" w:space="0" w:color="auto"/>
                <w:right w:val="none" w:sz="0" w:space="0" w:color="auto"/>
              </w:divBdr>
            </w:div>
            <w:div w:id="15084325">
              <w:marLeft w:val="0"/>
              <w:marRight w:val="0"/>
              <w:marTop w:val="0"/>
              <w:marBottom w:val="0"/>
              <w:divBdr>
                <w:top w:val="none" w:sz="0" w:space="0" w:color="auto"/>
                <w:left w:val="none" w:sz="0" w:space="0" w:color="auto"/>
                <w:bottom w:val="none" w:sz="0" w:space="0" w:color="auto"/>
                <w:right w:val="none" w:sz="0" w:space="0" w:color="auto"/>
              </w:divBdr>
            </w:div>
            <w:div w:id="1381590242">
              <w:marLeft w:val="0"/>
              <w:marRight w:val="0"/>
              <w:marTop w:val="0"/>
              <w:marBottom w:val="0"/>
              <w:divBdr>
                <w:top w:val="none" w:sz="0" w:space="0" w:color="auto"/>
                <w:left w:val="none" w:sz="0" w:space="0" w:color="auto"/>
                <w:bottom w:val="none" w:sz="0" w:space="0" w:color="auto"/>
                <w:right w:val="none" w:sz="0" w:space="0" w:color="auto"/>
              </w:divBdr>
            </w:div>
            <w:div w:id="1239746605">
              <w:marLeft w:val="0"/>
              <w:marRight w:val="0"/>
              <w:marTop w:val="0"/>
              <w:marBottom w:val="0"/>
              <w:divBdr>
                <w:top w:val="none" w:sz="0" w:space="0" w:color="auto"/>
                <w:left w:val="none" w:sz="0" w:space="0" w:color="auto"/>
                <w:bottom w:val="none" w:sz="0" w:space="0" w:color="auto"/>
                <w:right w:val="none" w:sz="0" w:space="0" w:color="auto"/>
              </w:divBdr>
            </w:div>
            <w:div w:id="895237108">
              <w:marLeft w:val="0"/>
              <w:marRight w:val="0"/>
              <w:marTop w:val="0"/>
              <w:marBottom w:val="0"/>
              <w:divBdr>
                <w:top w:val="none" w:sz="0" w:space="0" w:color="auto"/>
                <w:left w:val="none" w:sz="0" w:space="0" w:color="auto"/>
                <w:bottom w:val="none" w:sz="0" w:space="0" w:color="auto"/>
                <w:right w:val="none" w:sz="0" w:space="0" w:color="auto"/>
              </w:divBdr>
            </w:div>
            <w:div w:id="122163733">
              <w:marLeft w:val="0"/>
              <w:marRight w:val="0"/>
              <w:marTop w:val="0"/>
              <w:marBottom w:val="0"/>
              <w:divBdr>
                <w:top w:val="none" w:sz="0" w:space="0" w:color="auto"/>
                <w:left w:val="none" w:sz="0" w:space="0" w:color="auto"/>
                <w:bottom w:val="none" w:sz="0" w:space="0" w:color="auto"/>
                <w:right w:val="none" w:sz="0" w:space="0" w:color="auto"/>
              </w:divBdr>
            </w:div>
            <w:div w:id="1049912552">
              <w:marLeft w:val="0"/>
              <w:marRight w:val="0"/>
              <w:marTop w:val="0"/>
              <w:marBottom w:val="0"/>
              <w:divBdr>
                <w:top w:val="none" w:sz="0" w:space="0" w:color="auto"/>
                <w:left w:val="none" w:sz="0" w:space="0" w:color="auto"/>
                <w:bottom w:val="none" w:sz="0" w:space="0" w:color="auto"/>
                <w:right w:val="none" w:sz="0" w:space="0" w:color="auto"/>
              </w:divBdr>
            </w:div>
            <w:div w:id="1264994940">
              <w:marLeft w:val="0"/>
              <w:marRight w:val="0"/>
              <w:marTop w:val="0"/>
              <w:marBottom w:val="0"/>
              <w:divBdr>
                <w:top w:val="none" w:sz="0" w:space="0" w:color="auto"/>
                <w:left w:val="none" w:sz="0" w:space="0" w:color="auto"/>
                <w:bottom w:val="none" w:sz="0" w:space="0" w:color="auto"/>
                <w:right w:val="none" w:sz="0" w:space="0" w:color="auto"/>
              </w:divBdr>
            </w:div>
            <w:div w:id="52044337">
              <w:marLeft w:val="0"/>
              <w:marRight w:val="0"/>
              <w:marTop w:val="0"/>
              <w:marBottom w:val="0"/>
              <w:divBdr>
                <w:top w:val="none" w:sz="0" w:space="0" w:color="auto"/>
                <w:left w:val="none" w:sz="0" w:space="0" w:color="auto"/>
                <w:bottom w:val="none" w:sz="0" w:space="0" w:color="auto"/>
                <w:right w:val="none" w:sz="0" w:space="0" w:color="auto"/>
              </w:divBdr>
            </w:div>
            <w:div w:id="1033653243">
              <w:marLeft w:val="0"/>
              <w:marRight w:val="0"/>
              <w:marTop w:val="0"/>
              <w:marBottom w:val="0"/>
              <w:divBdr>
                <w:top w:val="none" w:sz="0" w:space="0" w:color="auto"/>
                <w:left w:val="none" w:sz="0" w:space="0" w:color="auto"/>
                <w:bottom w:val="none" w:sz="0" w:space="0" w:color="auto"/>
                <w:right w:val="none" w:sz="0" w:space="0" w:color="auto"/>
              </w:divBdr>
            </w:div>
            <w:div w:id="1932931067">
              <w:marLeft w:val="0"/>
              <w:marRight w:val="0"/>
              <w:marTop w:val="0"/>
              <w:marBottom w:val="0"/>
              <w:divBdr>
                <w:top w:val="none" w:sz="0" w:space="0" w:color="auto"/>
                <w:left w:val="none" w:sz="0" w:space="0" w:color="auto"/>
                <w:bottom w:val="none" w:sz="0" w:space="0" w:color="auto"/>
                <w:right w:val="none" w:sz="0" w:space="0" w:color="auto"/>
              </w:divBdr>
            </w:div>
            <w:div w:id="1226452863">
              <w:marLeft w:val="0"/>
              <w:marRight w:val="0"/>
              <w:marTop w:val="0"/>
              <w:marBottom w:val="0"/>
              <w:divBdr>
                <w:top w:val="none" w:sz="0" w:space="0" w:color="auto"/>
                <w:left w:val="none" w:sz="0" w:space="0" w:color="auto"/>
                <w:bottom w:val="none" w:sz="0" w:space="0" w:color="auto"/>
                <w:right w:val="none" w:sz="0" w:space="0" w:color="auto"/>
              </w:divBdr>
            </w:div>
            <w:div w:id="823282966">
              <w:marLeft w:val="0"/>
              <w:marRight w:val="0"/>
              <w:marTop w:val="0"/>
              <w:marBottom w:val="0"/>
              <w:divBdr>
                <w:top w:val="none" w:sz="0" w:space="0" w:color="auto"/>
                <w:left w:val="none" w:sz="0" w:space="0" w:color="auto"/>
                <w:bottom w:val="none" w:sz="0" w:space="0" w:color="auto"/>
                <w:right w:val="none" w:sz="0" w:space="0" w:color="auto"/>
              </w:divBdr>
            </w:div>
            <w:div w:id="1543665994">
              <w:marLeft w:val="0"/>
              <w:marRight w:val="0"/>
              <w:marTop w:val="0"/>
              <w:marBottom w:val="0"/>
              <w:divBdr>
                <w:top w:val="none" w:sz="0" w:space="0" w:color="auto"/>
                <w:left w:val="none" w:sz="0" w:space="0" w:color="auto"/>
                <w:bottom w:val="none" w:sz="0" w:space="0" w:color="auto"/>
                <w:right w:val="none" w:sz="0" w:space="0" w:color="auto"/>
              </w:divBdr>
            </w:div>
            <w:div w:id="735780882">
              <w:marLeft w:val="0"/>
              <w:marRight w:val="0"/>
              <w:marTop w:val="0"/>
              <w:marBottom w:val="0"/>
              <w:divBdr>
                <w:top w:val="none" w:sz="0" w:space="0" w:color="auto"/>
                <w:left w:val="none" w:sz="0" w:space="0" w:color="auto"/>
                <w:bottom w:val="none" w:sz="0" w:space="0" w:color="auto"/>
                <w:right w:val="none" w:sz="0" w:space="0" w:color="auto"/>
              </w:divBdr>
            </w:div>
            <w:div w:id="1798988533">
              <w:marLeft w:val="0"/>
              <w:marRight w:val="0"/>
              <w:marTop w:val="0"/>
              <w:marBottom w:val="0"/>
              <w:divBdr>
                <w:top w:val="none" w:sz="0" w:space="0" w:color="auto"/>
                <w:left w:val="none" w:sz="0" w:space="0" w:color="auto"/>
                <w:bottom w:val="none" w:sz="0" w:space="0" w:color="auto"/>
                <w:right w:val="none" w:sz="0" w:space="0" w:color="auto"/>
              </w:divBdr>
            </w:div>
            <w:div w:id="2104259756">
              <w:marLeft w:val="0"/>
              <w:marRight w:val="0"/>
              <w:marTop w:val="0"/>
              <w:marBottom w:val="0"/>
              <w:divBdr>
                <w:top w:val="none" w:sz="0" w:space="0" w:color="auto"/>
                <w:left w:val="none" w:sz="0" w:space="0" w:color="auto"/>
                <w:bottom w:val="none" w:sz="0" w:space="0" w:color="auto"/>
                <w:right w:val="none" w:sz="0" w:space="0" w:color="auto"/>
              </w:divBdr>
            </w:div>
            <w:div w:id="508520586">
              <w:marLeft w:val="0"/>
              <w:marRight w:val="0"/>
              <w:marTop w:val="0"/>
              <w:marBottom w:val="0"/>
              <w:divBdr>
                <w:top w:val="none" w:sz="0" w:space="0" w:color="auto"/>
                <w:left w:val="none" w:sz="0" w:space="0" w:color="auto"/>
                <w:bottom w:val="none" w:sz="0" w:space="0" w:color="auto"/>
                <w:right w:val="none" w:sz="0" w:space="0" w:color="auto"/>
              </w:divBdr>
            </w:div>
            <w:div w:id="349726846">
              <w:marLeft w:val="0"/>
              <w:marRight w:val="0"/>
              <w:marTop w:val="0"/>
              <w:marBottom w:val="0"/>
              <w:divBdr>
                <w:top w:val="none" w:sz="0" w:space="0" w:color="auto"/>
                <w:left w:val="none" w:sz="0" w:space="0" w:color="auto"/>
                <w:bottom w:val="none" w:sz="0" w:space="0" w:color="auto"/>
                <w:right w:val="none" w:sz="0" w:space="0" w:color="auto"/>
              </w:divBdr>
            </w:div>
            <w:div w:id="1184855070">
              <w:marLeft w:val="0"/>
              <w:marRight w:val="0"/>
              <w:marTop w:val="0"/>
              <w:marBottom w:val="0"/>
              <w:divBdr>
                <w:top w:val="none" w:sz="0" w:space="0" w:color="auto"/>
                <w:left w:val="none" w:sz="0" w:space="0" w:color="auto"/>
                <w:bottom w:val="none" w:sz="0" w:space="0" w:color="auto"/>
                <w:right w:val="none" w:sz="0" w:space="0" w:color="auto"/>
              </w:divBdr>
            </w:div>
            <w:div w:id="1027410196">
              <w:marLeft w:val="0"/>
              <w:marRight w:val="0"/>
              <w:marTop w:val="0"/>
              <w:marBottom w:val="0"/>
              <w:divBdr>
                <w:top w:val="none" w:sz="0" w:space="0" w:color="auto"/>
                <w:left w:val="none" w:sz="0" w:space="0" w:color="auto"/>
                <w:bottom w:val="none" w:sz="0" w:space="0" w:color="auto"/>
                <w:right w:val="none" w:sz="0" w:space="0" w:color="auto"/>
              </w:divBdr>
            </w:div>
            <w:div w:id="1206722430">
              <w:marLeft w:val="0"/>
              <w:marRight w:val="0"/>
              <w:marTop w:val="0"/>
              <w:marBottom w:val="0"/>
              <w:divBdr>
                <w:top w:val="none" w:sz="0" w:space="0" w:color="auto"/>
                <w:left w:val="none" w:sz="0" w:space="0" w:color="auto"/>
                <w:bottom w:val="none" w:sz="0" w:space="0" w:color="auto"/>
                <w:right w:val="none" w:sz="0" w:space="0" w:color="auto"/>
              </w:divBdr>
            </w:div>
            <w:div w:id="651100981">
              <w:marLeft w:val="0"/>
              <w:marRight w:val="0"/>
              <w:marTop w:val="0"/>
              <w:marBottom w:val="0"/>
              <w:divBdr>
                <w:top w:val="none" w:sz="0" w:space="0" w:color="auto"/>
                <w:left w:val="none" w:sz="0" w:space="0" w:color="auto"/>
                <w:bottom w:val="none" w:sz="0" w:space="0" w:color="auto"/>
                <w:right w:val="none" w:sz="0" w:space="0" w:color="auto"/>
              </w:divBdr>
            </w:div>
            <w:div w:id="314922603">
              <w:marLeft w:val="0"/>
              <w:marRight w:val="0"/>
              <w:marTop w:val="0"/>
              <w:marBottom w:val="0"/>
              <w:divBdr>
                <w:top w:val="none" w:sz="0" w:space="0" w:color="auto"/>
                <w:left w:val="none" w:sz="0" w:space="0" w:color="auto"/>
                <w:bottom w:val="none" w:sz="0" w:space="0" w:color="auto"/>
                <w:right w:val="none" w:sz="0" w:space="0" w:color="auto"/>
              </w:divBdr>
            </w:div>
            <w:div w:id="1742827915">
              <w:marLeft w:val="0"/>
              <w:marRight w:val="0"/>
              <w:marTop w:val="0"/>
              <w:marBottom w:val="0"/>
              <w:divBdr>
                <w:top w:val="none" w:sz="0" w:space="0" w:color="auto"/>
                <w:left w:val="none" w:sz="0" w:space="0" w:color="auto"/>
                <w:bottom w:val="none" w:sz="0" w:space="0" w:color="auto"/>
                <w:right w:val="none" w:sz="0" w:space="0" w:color="auto"/>
              </w:divBdr>
            </w:div>
            <w:div w:id="2019695304">
              <w:marLeft w:val="0"/>
              <w:marRight w:val="0"/>
              <w:marTop w:val="0"/>
              <w:marBottom w:val="0"/>
              <w:divBdr>
                <w:top w:val="none" w:sz="0" w:space="0" w:color="auto"/>
                <w:left w:val="none" w:sz="0" w:space="0" w:color="auto"/>
                <w:bottom w:val="none" w:sz="0" w:space="0" w:color="auto"/>
                <w:right w:val="none" w:sz="0" w:space="0" w:color="auto"/>
              </w:divBdr>
            </w:div>
            <w:div w:id="1920676629">
              <w:marLeft w:val="0"/>
              <w:marRight w:val="0"/>
              <w:marTop w:val="0"/>
              <w:marBottom w:val="0"/>
              <w:divBdr>
                <w:top w:val="none" w:sz="0" w:space="0" w:color="auto"/>
                <w:left w:val="none" w:sz="0" w:space="0" w:color="auto"/>
                <w:bottom w:val="none" w:sz="0" w:space="0" w:color="auto"/>
                <w:right w:val="none" w:sz="0" w:space="0" w:color="auto"/>
              </w:divBdr>
            </w:div>
            <w:div w:id="952710708">
              <w:marLeft w:val="0"/>
              <w:marRight w:val="0"/>
              <w:marTop w:val="0"/>
              <w:marBottom w:val="0"/>
              <w:divBdr>
                <w:top w:val="none" w:sz="0" w:space="0" w:color="auto"/>
                <w:left w:val="none" w:sz="0" w:space="0" w:color="auto"/>
                <w:bottom w:val="none" w:sz="0" w:space="0" w:color="auto"/>
                <w:right w:val="none" w:sz="0" w:space="0" w:color="auto"/>
              </w:divBdr>
            </w:div>
            <w:div w:id="1864392396">
              <w:marLeft w:val="0"/>
              <w:marRight w:val="0"/>
              <w:marTop w:val="0"/>
              <w:marBottom w:val="0"/>
              <w:divBdr>
                <w:top w:val="none" w:sz="0" w:space="0" w:color="auto"/>
                <w:left w:val="none" w:sz="0" w:space="0" w:color="auto"/>
                <w:bottom w:val="none" w:sz="0" w:space="0" w:color="auto"/>
                <w:right w:val="none" w:sz="0" w:space="0" w:color="auto"/>
              </w:divBdr>
            </w:div>
            <w:div w:id="1248273906">
              <w:marLeft w:val="0"/>
              <w:marRight w:val="0"/>
              <w:marTop w:val="0"/>
              <w:marBottom w:val="0"/>
              <w:divBdr>
                <w:top w:val="none" w:sz="0" w:space="0" w:color="auto"/>
                <w:left w:val="none" w:sz="0" w:space="0" w:color="auto"/>
                <w:bottom w:val="none" w:sz="0" w:space="0" w:color="auto"/>
                <w:right w:val="none" w:sz="0" w:space="0" w:color="auto"/>
              </w:divBdr>
            </w:div>
            <w:div w:id="993098218">
              <w:marLeft w:val="0"/>
              <w:marRight w:val="0"/>
              <w:marTop w:val="0"/>
              <w:marBottom w:val="0"/>
              <w:divBdr>
                <w:top w:val="none" w:sz="0" w:space="0" w:color="auto"/>
                <w:left w:val="none" w:sz="0" w:space="0" w:color="auto"/>
                <w:bottom w:val="none" w:sz="0" w:space="0" w:color="auto"/>
                <w:right w:val="none" w:sz="0" w:space="0" w:color="auto"/>
              </w:divBdr>
            </w:div>
            <w:div w:id="1116604114">
              <w:marLeft w:val="0"/>
              <w:marRight w:val="0"/>
              <w:marTop w:val="0"/>
              <w:marBottom w:val="0"/>
              <w:divBdr>
                <w:top w:val="none" w:sz="0" w:space="0" w:color="auto"/>
                <w:left w:val="none" w:sz="0" w:space="0" w:color="auto"/>
                <w:bottom w:val="none" w:sz="0" w:space="0" w:color="auto"/>
                <w:right w:val="none" w:sz="0" w:space="0" w:color="auto"/>
              </w:divBdr>
            </w:div>
            <w:div w:id="810100230">
              <w:marLeft w:val="0"/>
              <w:marRight w:val="0"/>
              <w:marTop w:val="0"/>
              <w:marBottom w:val="0"/>
              <w:divBdr>
                <w:top w:val="none" w:sz="0" w:space="0" w:color="auto"/>
                <w:left w:val="none" w:sz="0" w:space="0" w:color="auto"/>
                <w:bottom w:val="none" w:sz="0" w:space="0" w:color="auto"/>
                <w:right w:val="none" w:sz="0" w:space="0" w:color="auto"/>
              </w:divBdr>
            </w:div>
            <w:div w:id="1183401477">
              <w:marLeft w:val="0"/>
              <w:marRight w:val="0"/>
              <w:marTop w:val="0"/>
              <w:marBottom w:val="0"/>
              <w:divBdr>
                <w:top w:val="none" w:sz="0" w:space="0" w:color="auto"/>
                <w:left w:val="none" w:sz="0" w:space="0" w:color="auto"/>
                <w:bottom w:val="none" w:sz="0" w:space="0" w:color="auto"/>
                <w:right w:val="none" w:sz="0" w:space="0" w:color="auto"/>
              </w:divBdr>
            </w:div>
            <w:div w:id="14863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999C29F64B0B8D0F96AC61D55BA00DDC314DA52957CAB6F73A52E1592BFC120B1A337872FDB65E09kEN" TargetMode="External"/><Relationship Id="rId18" Type="http://schemas.openxmlformats.org/officeDocument/2006/relationships/hyperlink" Target="consultantplus://offline/ref=3B6EED07152DA16AEF6ADE7E4E9EC0D7F24A28229527910847F987D522D76BFD82355E9A648FE679u4l5N" TargetMode="External"/><Relationship Id="rId26" Type="http://schemas.openxmlformats.org/officeDocument/2006/relationships/hyperlink" Target="consultantplus://offline/ref=472A2C3597E8FFF35622160A4DAE58A4768BAFFC0B1CF327E1D3FB799C173FA097BAA5E910A889E03Do1N" TargetMode="External"/><Relationship Id="rId39" Type="http://schemas.openxmlformats.org/officeDocument/2006/relationships/hyperlink" Target="consultantplus://offline/ref=D76D600254DFFF175836246EC111ABD44C4DEBCC09B016D1B41BF4D6607EECAF7ED360908BA8B7F2AA3BF" TargetMode="External"/><Relationship Id="rId21" Type="http://schemas.openxmlformats.org/officeDocument/2006/relationships/hyperlink" Target="consultantplus://offline/ref=472A2C3597E8FFF35622160A4DAE58A4768BAFFC0B1CF327E1D3FB799C173FA097BAA5EE133AoBN" TargetMode="External"/><Relationship Id="rId34" Type="http://schemas.openxmlformats.org/officeDocument/2006/relationships/hyperlink" Target="consultantplus://offline/ref=91AD0905F0BE061E9381B436EED631F4BF28671F0DE7B6CB1128718ECDE2A28A80CBEBCF88qA26F" TargetMode="External"/><Relationship Id="rId42" Type="http://schemas.openxmlformats.org/officeDocument/2006/relationships/hyperlink" Target="consultantplus://offline/ref=C479CF44F2182422CA9A724946EFB5255B4BEEE76EE48E58FAA9006415378FE8265F0210FC391C78g43DF" TargetMode="External"/><Relationship Id="rId47" Type="http://schemas.openxmlformats.org/officeDocument/2006/relationships/hyperlink" Target="consultantplus://offline/ref=F448CB5814F8899A858D97CD4E6241F26BA3B965AF052E4B5C01C52108B0C58E15D4494F0BF363CDL8A1G" TargetMode="External"/><Relationship Id="rId50" Type="http://schemas.openxmlformats.org/officeDocument/2006/relationships/hyperlink" Target="consultantplus://offline/ref=F448CB5814F8899A858D97CD4E6241F26BA3B965AF052E4B5C01C52108B0C58E15D4494DL0A3G" TargetMode="External"/><Relationship Id="rId55" Type="http://schemas.openxmlformats.org/officeDocument/2006/relationships/hyperlink" Target="consultantplus://offline/ref=ADDE2EAD2221EFEAE565646663FDF4D4B0A0767EA6D402D4943BB0E5378FC1BF3D9EB0C0268626F5c6DCG" TargetMode="External"/><Relationship Id="rId63" Type="http://schemas.openxmlformats.org/officeDocument/2006/relationships/hyperlink" Target="consultantplus://offline/ref=DCA7B20983C54038850777E99A46C2DB4A6741108A5E2BB46F0AA8B276212A2D11A00DA5AFr6H4G" TargetMode="External"/><Relationship Id="rId68" Type="http://schemas.openxmlformats.org/officeDocument/2006/relationships/hyperlink" Target="consultantplus://offline/ref=DCA7B20983C54038850777E99A46C2DB4A6741108A5E2BB46F0AA8B276212A2D11A00DA2A86ErFH5G" TargetMode="External"/><Relationship Id="rId76" Type="http://schemas.openxmlformats.org/officeDocument/2006/relationships/hyperlink" Target="consultantplus://offline/ref=CFAD3337D85BB49205A33F59EC20ED9F9C86A70EEC0B4B1847C1060947C1A7A74E684CE214202AC0Y6O1G" TargetMode="External"/><Relationship Id="rId7" Type="http://schemas.openxmlformats.org/officeDocument/2006/relationships/hyperlink" Target="consultantplus://offline/ref=3CAF0EEBEBF07EE7032205E10945BA7EA2E9FA2C29226F88E97999F1674A57760B0394ABE4C9BBB1R0ZFN" TargetMode="External"/><Relationship Id="rId71" Type="http://schemas.openxmlformats.org/officeDocument/2006/relationships/hyperlink" Target="consultantplus://offline/ref=DCA7B20983C54038850777E99A46C2DB4A674811875D2BB46F0AA8B276212A2D11A00DA2AF6DF11Er5HDG" TargetMode="External"/><Relationship Id="rId2" Type="http://schemas.openxmlformats.org/officeDocument/2006/relationships/settings" Target="settings.xml"/><Relationship Id="rId16" Type="http://schemas.openxmlformats.org/officeDocument/2006/relationships/hyperlink" Target="consultantplus://offline/ref=3B6EED07152DA16AEF6ADE7E4E9EC0D7F24A28229527910847F987D522D76BFD82355E9A648FE679u4l6N" TargetMode="External"/><Relationship Id="rId29" Type="http://schemas.openxmlformats.org/officeDocument/2006/relationships/hyperlink" Target="consultantplus://offline/ref=D59751984A606C8CFDC47281090786BC617422F3E3D22CF524FD988F4D1B3470B5E295576DT90BF" TargetMode="External"/><Relationship Id="rId11" Type="http://schemas.openxmlformats.org/officeDocument/2006/relationships/hyperlink" Target="consultantplus://offline/ref=22753BF725647F2F051170DACE494CB801362187D476A0DC987F4B02FA72B7236A7E6C72E8yBj3N" TargetMode="External"/><Relationship Id="rId24" Type="http://schemas.openxmlformats.org/officeDocument/2006/relationships/hyperlink" Target="consultantplus://offline/ref=472A2C3597E8FFF35622160A4DAE58A4768BAFFC0B1CF327E1D3FB799C173FA097BAA5EE183AoFN" TargetMode="External"/><Relationship Id="rId32" Type="http://schemas.openxmlformats.org/officeDocument/2006/relationships/hyperlink" Target="consultantplus://offline/ref=7583FDF5867326F89044216F10B08672652FF867C86FD0D410F4FCD52637F81A5C0249EA57E2H02BF" TargetMode="External"/><Relationship Id="rId37" Type="http://schemas.openxmlformats.org/officeDocument/2006/relationships/hyperlink" Target="consultantplus://offline/ref=D76D600254DFFF175836246EC111ABD44C4DEBCC09B016D1B41BF4D6607EECAF7ED3609588AA3FF" TargetMode="External"/><Relationship Id="rId40" Type="http://schemas.openxmlformats.org/officeDocument/2006/relationships/hyperlink" Target="consultantplus://offline/ref=D76D600254DFFF175836246EC111ABD44C4DEBCC09B016D1B41BF4D6607EECAF7ED360908DABAB37F" TargetMode="External"/><Relationship Id="rId45" Type="http://schemas.openxmlformats.org/officeDocument/2006/relationships/hyperlink" Target="consultantplus://offline/ref=F448CB5814F8899A858D97CD4E6241F26BA3B965AF052E4B5C01C52108B0C58E15D4494A08LFA4G" TargetMode="External"/><Relationship Id="rId53" Type="http://schemas.openxmlformats.org/officeDocument/2006/relationships/hyperlink" Target="consultantplus://offline/ref=ADDE2EAD2221EFEAE565646663FDF4D4B0A0767EA6D402D4943BB0E5378FC1BF3D9EB0C0268629FBc6DCG" TargetMode="External"/><Relationship Id="rId58" Type="http://schemas.openxmlformats.org/officeDocument/2006/relationships/hyperlink" Target="consultantplus://offline/ref=DCA7B20983C54038850777E99A46C2DB4A6741108A5E2BB46F0AA8B276212A2D11A00DABAFr6HBG" TargetMode="External"/><Relationship Id="rId66" Type="http://schemas.openxmlformats.org/officeDocument/2006/relationships/hyperlink" Target="consultantplus://offline/ref=DCA7B20983C54038850777E99A46C2DB4A6741108A5E2BB46F0AA8B276212A2D11A00DA2AF6DF115r5HBG" TargetMode="External"/><Relationship Id="rId74" Type="http://schemas.openxmlformats.org/officeDocument/2006/relationships/hyperlink" Target="consultantplus://offline/ref=CFAD3337D85BB49205A33F59EC20ED9F9C86A70EEC0B4B1847C1060947C1A7A74E684CE2142025C9Y6O0G" TargetMode="External"/><Relationship Id="rId79" Type="http://schemas.openxmlformats.org/officeDocument/2006/relationships/hyperlink" Target="consultantplus://offline/ref=CFAD3337D85BB49205A33F59EC20ED9F9C86A70EEC0B4B1847C1060947C1A7A74E684CE2142025C9Y6O0G" TargetMode="External"/><Relationship Id="rId5" Type="http://schemas.openxmlformats.org/officeDocument/2006/relationships/hyperlink" Target="consultantplus://offline/ref=3CAF0EEBEBF07EE7032205E10945BA7EA2E9FA2C29226F88E97999F1674A57760B0394AEE7RCZEN" TargetMode="External"/><Relationship Id="rId61" Type="http://schemas.openxmlformats.org/officeDocument/2006/relationships/hyperlink" Target="consultantplus://offline/ref=DCA7B20983C54038850777E99A46C2DB4A67401E8E5A2BB46F0AA8B276212A2D11A00DA2AF6CF11Br5HAG" TargetMode="External"/><Relationship Id="rId82" Type="http://schemas.openxmlformats.org/officeDocument/2006/relationships/fontTable" Target="fontTable.xml"/><Relationship Id="rId10" Type="http://schemas.openxmlformats.org/officeDocument/2006/relationships/hyperlink" Target="consultantplus://offline/ref=4BBA18DCC23A7846CCCBA9EDE06C97F97F56078170D229EEFD5CCDAE381943DB8E9C052A1D67DBFBy6hCN" TargetMode="External"/><Relationship Id="rId19" Type="http://schemas.openxmlformats.org/officeDocument/2006/relationships/hyperlink" Target="consultantplus://offline/ref=3B6EED07152DA16AEF6ADE7E4E9EC0D7F24A28229527910847F987D522D76BFD82355E9A648FE676u4l2N" TargetMode="External"/><Relationship Id="rId31" Type="http://schemas.openxmlformats.org/officeDocument/2006/relationships/hyperlink" Target="consultantplus://offline/ref=E42C3DF715E48695C0FA105A9C22CD41C7EF2BA29C9E718BBFD8040EFD010CE92E590B4F8AFFqF15F" TargetMode="External"/><Relationship Id="rId44" Type="http://schemas.openxmlformats.org/officeDocument/2006/relationships/hyperlink" Target="consultantplus://offline/ref=C479CF44F2182422CA9A724946EFB5255B4BEEE76EE48E58FAA9006415378FE8265F0210FC381A78g43FF" TargetMode="External"/><Relationship Id="rId52" Type="http://schemas.openxmlformats.org/officeDocument/2006/relationships/hyperlink" Target="consultantplus://offline/ref=ADDE2EAD2221EFEAE565646663FDF4D4B0A0767EA6D402D4943BB0E5378FC1BF3D9EB0C0268626F5c6DCG" TargetMode="External"/><Relationship Id="rId60" Type="http://schemas.openxmlformats.org/officeDocument/2006/relationships/hyperlink" Target="consultantplus://offline/ref=DCA7B20983C54038850777E99A46C2DB4A67401E8E5A2BB46F0AA8B276212A2D11A00DA2AF6CF619r5H2G" TargetMode="External"/><Relationship Id="rId65" Type="http://schemas.openxmlformats.org/officeDocument/2006/relationships/hyperlink" Target="consultantplus://offline/ref=DCA7B20983C54038850777E99A46C2DB4A6741108A5E2BB46F0AA8B276212A2D11A00DA5AFr6H5G" TargetMode="External"/><Relationship Id="rId73" Type="http://schemas.openxmlformats.org/officeDocument/2006/relationships/hyperlink" Target="consultantplus://offline/ref=CFAD3337D85BB49205A33F59EC20ED9F9C86A70EEC0B4B1847C1060947C1A7A74E684CE214202AC0Y6O1G" TargetMode="External"/><Relationship Id="rId78" Type="http://schemas.openxmlformats.org/officeDocument/2006/relationships/hyperlink" Target="consultantplus://offline/ref=CFAD3337D85BB49205A33F59EC20ED9F9C86A70EEC0B4B1847C1060947C1A7A74E684CE214202AC0Y6O1G" TargetMode="External"/><Relationship Id="rId81" Type="http://schemas.openxmlformats.org/officeDocument/2006/relationships/hyperlink" Target="consultantplus://offline/ref=CFAD3337D85BB49205A33F59EC20ED9F9C86A600E80F4B1847C1060947C1A7A74E684CE214202DCFY6O6G" TargetMode="External"/><Relationship Id="rId4" Type="http://schemas.openxmlformats.org/officeDocument/2006/relationships/hyperlink" Target="consultantplus://offline/ref=3CAF0EEBEBF07EE7032205E10945BA7EA2E9FA2C29226F88E97999F1674A57760B0394ACE4RCZ0N" TargetMode="External"/><Relationship Id="rId9" Type="http://schemas.openxmlformats.org/officeDocument/2006/relationships/hyperlink" Target="consultantplus://offline/ref=3CAF0EEBEBF07EE7032205E10945BA7EA2E9FA2C29226F88E97999F1674A57760B0394ADE4RCZ9N" TargetMode="External"/><Relationship Id="rId14" Type="http://schemas.openxmlformats.org/officeDocument/2006/relationships/hyperlink" Target="consultantplus://offline/ref=78999C29F64B0B8D0F96AC61D55BA00DDC314CAB2D53CAB6F73A52E1592BFC120B1A337872FEB05E09k4N" TargetMode="External"/><Relationship Id="rId22" Type="http://schemas.openxmlformats.org/officeDocument/2006/relationships/hyperlink" Target="consultantplus://offline/ref=472A2C3597E8FFF35622160A4DAE58A4768BAFFC0B1CF327E1D3FB799C173FA097BAA5E910A889E03Do2N" TargetMode="External"/><Relationship Id="rId27" Type="http://schemas.openxmlformats.org/officeDocument/2006/relationships/hyperlink" Target="consultantplus://offline/ref=02F1DD81EC856A9325D55992720E8D1FD0F2E10D2718B79C6DCFB3AD79FBE56DB57A53B7B7GFz4F" TargetMode="External"/><Relationship Id="rId30" Type="http://schemas.openxmlformats.org/officeDocument/2006/relationships/hyperlink" Target="consultantplus://offline/ref=D59751984A606C8CFDC47281090786BC617422F3E3D22CF524FD988F4D1B3470B5E2955465T90DF" TargetMode="External"/><Relationship Id="rId35" Type="http://schemas.openxmlformats.org/officeDocument/2006/relationships/hyperlink" Target="consultantplus://offline/ref=91AD0905F0BE061E9381B436EED631F4BF28671F0DE7B6CB1128718ECDE2A28A80CBEBCD80qA20F" TargetMode="External"/><Relationship Id="rId43" Type="http://schemas.openxmlformats.org/officeDocument/2006/relationships/hyperlink" Target="consultantplus://offline/ref=C479CF44F2182422CA9A724946EFB5255B4BEEE76EE48E58FAA9006415378FE8265F0217FCg331F" TargetMode="External"/><Relationship Id="rId48" Type="http://schemas.openxmlformats.org/officeDocument/2006/relationships/hyperlink" Target="consultantplus://offline/ref=F448CB5814F8899A858D97CD4E6241F26BA3B965AF052E4B5C01C52108B0C58E15D4494F0BF361CDL8A6G" TargetMode="External"/><Relationship Id="rId56" Type="http://schemas.openxmlformats.org/officeDocument/2006/relationships/hyperlink" Target="consultantplus://offline/ref=ADDE2EAD2221EFEAE565646663FDF4D4B0A0767EA6D402D4943BB0E5378FC1BF3D9EB0C0268629FBc6DCG" TargetMode="External"/><Relationship Id="rId64" Type="http://schemas.openxmlformats.org/officeDocument/2006/relationships/hyperlink" Target="consultantplus://offline/ref=DCA7B20983C54038850777E99A46C2DB4A6741108A5E2BB46F0AA8B276212A2D11A00DA7ACr6HAG" TargetMode="External"/><Relationship Id="rId69" Type="http://schemas.openxmlformats.org/officeDocument/2006/relationships/hyperlink" Target="consultantplus://offline/ref=DCA7B20983C54038850777E99A46C2DB49624B1B8B582BB46F0AA8B276212A2D11A00DA2AF6CF11Er5H2G" TargetMode="External"/><Relationship Id="rId77" Type="http://schemas.openxmlformats.org/officeDocument/2006/relationships/hyperlink" Target="consultantplus://offline/ref=CFAD3337D85BB49205A33F59EC20ED9F9C86A70EEC0B4B1847C1060947C1A7A74E684CE2142025C9Y6O0G" TargetMode="External"/><Relationship Id="rId8" Type="http://schemas.openxmlformats.org/officeDocument/2006/relationships/hyperlink" Target="consultantplus://offline/ref=3CAF0EEBEBF07EE7032205E10945BA7EA2E9FA2C29226F88E97999F1674A57760B0394ABECCBRBZCN" TargetMode="External"/><Relationship Id="rId51" Type="http://schemas.openxmlformats.org/officeDocument/2006/relationships/hyperlink" Target="consultantplus://offline/ref=ADDE2EAD2221EFEAE565646663FDF4D4B0A0767EA6D402D4943BB0E5378FC1BF3D9EB0C0268629FBc6DCG" TargetMode="External"/><Relationship Id="rId72" Type="http://schemas.openxmlformats.org/officeDocument/2006/relationships/hyperlink" Target="consultantplus://offline/ref=DCA7B20983C54038850777E99A46C2DB4A6741108A5E2BB46F0AA8B276212A2D11A00DA2AF6DF115r5H3G" TargetMode="External"/><Relationship Id="rId80" Type="http://schemas.openxmlformats.org/officeDocument/2006/relationships/hyperlink" Target="consultantplus://offline/ref=CFAD3337D85BB49205A33F59EC20ED9F9F82A906EB0E4B1847C1060947C1A7A74E684CE214202DCBY6O0G" TargetMode="External"/><Relationship Id="rId3" Type="http://schemas.openxmlformats.org/officeDocument/2006/relationships/webSettings" Target="webSettings.xml"/><Relationship Id="rId12" Type="http://schemas.openxmlformats.org/officeDocument/2006/relationships/hyperlink" Target="consultantplus://offline/ref=95F436189AD55C2CBD72B401612B40BA8E5926E80CBAE1634DDD91B95050292D46EBBA59951BM9kAN" TargetMode="External"/><Relationship Id="rId17" Type="http://schemas.openxmlformats.org/officeDocument/2006/relationships/hyperlink" Target="consultantplus://offline/ref=3B6EED07152DA16AEF6ADE7E4E9EC0D7F24A28229527910847F987D522D76BFD82355E9A648FE679u4l4N" TargetMode="External"/><Relationship Id="rId25" Type="http://schemas.openxmlformats.org/officeDocument/2006/relationships/hyperlink" Target="consultantplus://offline/ref=472A2C3597E8FFF35622160A4DAE58A4768BAFFC0B1CF327E1D3FB799C173FA097BAA5E910A889E03Do0N" TargetMode="External"/><Relationship Id="rId33" Type="http://schemas.openxmlformats.org/officeDocument/2006/relationships/hyperlink" Target="consultantplus://offline/ref=5E33DD6290F7CAFCAECB81D8ED78EE122FED146514A23925DD792CA97CF8FED033731EF873EEaC2DF" TargetMode="External"/><Relationship Id="rId38" Type="http://schemas.openxmlformats.org/officeDocument/2006/relationships/hyperlink" Target="consultantplus://offline/ref=D76D600254DFFF175836246EC111ABD44C4DEBCC09B016D1B41BF4D6607EECAF7ED360908BA8B7FDAA33F" TargetMode="External"/><Relationship Id="rId46" Type="http://schemas.openxmlformats.org/officeDocument/2006/relationships/hyperlink" Target="consultantplus://offline/ref=F448CB5814F8899A858D97CD4E6241F26BA3B965AF052E4B5C01C52108B0C58E15D4494F0BF362C7L8A4G" TargetMode="External"/><Relationship Id="rId59" Type="http://schemas.openxmlformats.org/officeDocument/2006/relationships/hyperlink" Target="consultantplus://offline/ref=DCA7B20983C54038850777E99A46C2DB4A67401E8E5A2BB46F0AA8B276212A2D11A00DA2AF6CF918r5H2G" TargetMode="External"/><Relationship Id="rId67" Type="http://schemas.openxmlformats.org/officeDocument/2006/relationships/hyperlink" Target="consultantplus://offline/ref=DCA7B20983C54038850777E99A46C2DB4A6741108A5E2BB46F0AA8B276212A2D11A00DA5AFr6H4G" TargetMode="External"/><Relationship Id="rId20" Type="http://schemas.openxmlformats.org/officeDocument/2006/relationships/hyperlink" Target="consultantplus://offline/ref=3B6EED07152DA16AEF6ADE7E4E9EC0D7F24A28229527910847F987D522D76BFD82355E9D6Cu8l8N" TargetMode="External"/><Relationship Id="rId41" Type="http://schemas.openxmlformats.org/officeDocument/2006/relationships/hyperlink" Target="consultantplus://offline/ref=C479CF44F2182422CA9A724946EFB5255B4BEEE76EE48E58FAA9006415378FE8265F0210FC391D78g436F" TargetMode="External"/><Relationship Id="rId54" Type="http://schemas.openxmlformats.org/officeDocument/2006/relationships/hyperlink" Target="consultantplus://offline/ref=ADDE2EAD2221EFEAE565646663FDF4D4B0A0767EA6D402D4943BB0E5378FC1BF3D9EB0C0268626F2c6DDG" TargetMode="External"/><Relationship Id="rId62" Type="http://schemas.openxmlformats.org/officeDocument/2006/relationships/hyperlink" Target="consultantplus://offline/ref=DCA7B20983C54038850777E99A46C2DB4A67401E8E5A2BB46F0AA8B276212A2D11A00DA2AF6CF619r5H2G" TargetMode="External"/><Relationship Id="rId70" Type="http://schemas.openxmlformats.org/officeDocument/2006/relationships/hyperlink" Target="consultantplus://offline/ref=DCA7B20983C54038850777E99A46C2DB4A6741108A5E2BB46F0AA8B276212A2D11A00DA5AFr6H4G" TargetMode="External"/><Relationship Id="rId75" Type="http://schemas.openxmlformats.org/officeDocument/2006/relationships/hyperlink" Target="consultantplus://offline/ref=CFAD3337D85BB49205A33F59EC20ED9F9C86A70EEC0B4B1847C1060947C1A7A74E684CE510Y2O0G"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CAF0EEBEBF07EE7032205E10945BA7EA2E9FA2C29226F88E97999F1674A57760B0394ACE4RCZ1N" TargetMode="External"/><Relationship Id="rId15" Type="http://schemas.openxmlformats.org/officeDocument/2006/relationships/hyperlink" Target="consultantplus://offline/ref=3B6EED07152DA16AEF6ADE7E4E9EC0D7F24A28229527910847F987D522D76BFD82355E9A648FE777u4l2N" TargetMode="External"/><Relationship Id="rId23" Type="http://schemas.openxmlformats.org/officeDocument/2006/relationships/hyperlink" Target="consultantplus://offline/ref=472A2C3597E8FFF35622160A4DAE58A4768BAFFC0B1CF327E1D3FB799C173FA097BAA5E910A888EE3Do6N" TargetMode="External"/><Relationship Id="rId28" Type="http://schemas.openxmlformats.org/officeDocument/2006/relationships/hyperlink" Target="consultantplus://offline/ref=02F1DD81EC856A9325D55992720E8D1FD0F2E10D2718B79C6DCFB3AD79FBE56DB57A53B2B4F3EAF6GAzBF" TargetMode="External"/><Relationship Id="rId36" Type="http://schemas.openxmlformats.org/officeDocument/2006/relationships/hyperlink" Target="consultantplus://offline/ref=91AD0905F0BE061E9381B436EED631F4BF28671F0DE7B6CB1128718ECDE2A28A80CBEBCB84A7q12FF" TargetMode="External"/><Relationship Id="rId49" Type="http://schemas.openxmlformats.org/officeDocument/2006/relationships/hyperlink" Target="consultantplus://offline/ref=F448CB5814F8899A858D97CD4E6241F268A5B76BA2042E4B5C01C52108B0C58E15D4494F0BF262CEL8A7G" TargetMode="External"/><Relationship Id="rId57" Type="http://schemas.openxmlformats.org/officeDocument/2006/relationships/hyperlink" Target="consultantplus://offline/ref=490B9E906F9037DC3E71A032937B92451C945FF1EF88B82DFC60BCA9FC6ECC512F56ACAE1AvFF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10414</Words>
  <Characters>59361</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Воропаев</dc:creator>
  <cp:keywords/>
  <dc:description/>
  <cp:lastModifiedBy>Дубовский Сергей Михайлович</cp:lastModifiedBy>
  <cp:revision>2</cp:revision>
  <dcterms:created xsi:type="dcterms:W3CDTF">2020-01-16T06:56:00Z</dcterms:created>
  <dcterms:modified xsi:type="dcterms:W3CDTF">2020-01-16T06:56:00Z</dcterms:modified>
</cp:coreProperties>
</file>